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CED75" w14:textId="77777777" w:rsidR="00D21563" w:rsidRDefault="00D21563" w:rsidP="00ED4E42">
      <w:pPr>
        <w:spacing w:after="0" w:line="276" w:lineRule="auto"/>
        <w:ind w:left="2977"/>
        <w:jc w:val="both"/>
        <w:rPr>
          <w:rFonts w:ascii="Arial" w:hAnsi="Arial" w:cs="Arial"/>
          <w:i/>
          <w:iCs/>
          <w:sz w:val="20"/>
          <w:szCs w:val="20"/>
        </w:rPr>
      </w:pPr>
    </w:p>
    <w:p w14:paraId="30B2DC9B" w14:textId="77777777" w:rsidR="007C1FE3" w:rsidRDefault="007C1FE3" w:rsidP="009C36A5">
      <w:pPr>
        <w:spacing w:after="0" w:line="276" w:lineRule="auto"/>
        <w:jc w:val="both"/>
        <w:rPr>
          <w:rFonts w:ascii="Arial" w:hAnsi="Arial" w:cs="Arial"/>
          <w:b/>
          <w:sz w:val="24"/>
          <w:szCs w:val="24"/>
        </w:rPr>
      </w:pPr>
    </w:p>
    <w:p w14:paraId="1F016A0F" w14:textId="42A90488" w:rsidR="003E3D3A" w:rsidRPr="00BB6D7B" w:rsidRDefault="003E3D3A" w:rsidP="009C36A5">
      <w:pPr>
        <w:spacing w:after="0" w:line="276" w:lineRule="auto"/>
        <w:jc w:val="both"/>
        <w:rPr>
          <w:rFonts w:ascii="Arial" w:hAnsi="Arial" w:cs="Arial"/>
          <w:b/>
          <w:sz w:val="24"/>
          <w:szCs w:val="24"/>
        </w:rPr>
      </w:pPr>
      <w:r w:rsidRPr="00BB6D7B">
        <w:rPr>
          <w:rFonts w:ascii="Arial" w:hAnsi="Arial" w:cs="Arial"/>
          <w:b/>
          <w:sz w:val="24"/>
          <w:szCs w:val="24"/>
        </w:rPr>
        <w:t>H. CONGRESO DEL ESTADO DE JALISCO</w:t>
      </w:r>
    </w:p>
    <w:p w14:paraId="144E7454" w14:textId="77777777" w:rsidR="003E3D3A" w:rsidRPr="00BB6D7B" w:rsidRDefault="003E3D3A" w:rsidP="009C36A5">
      <w:pPr>
        <w:spacing w:after="0" w:line="276" w:lineRule="auto"/>
        <w:jc w:val="both"/>
        <w:rPr>
          <w:rFonts w:ascii="Arial" w:hAnsi="Arial" w:cs="Arial"/>
          <w:b/>
          <w:sz w:val="24"/>
          <w:szCs w:val="24"/>
        </w:rPr>
      </w:pPr>
      <w:r w:rsidRPr="00BB6D7B">
        <w:rPr>
          <w:rFonts w:ascii="Arial" w:hAnsi="Arial" w:cs="Arial"/>
          <w:b/>
          <w:sz w:val="24"/>
          <w:szCs w:val="24"/>
        </w:rPr>
        <w:t>PRESENTE.</w:t>
      </w:r>
    </w:p>
    <w:p w14:paraId="20D17ACE" w14:textId="77777777" w:rsidR="003E3D3A" w:rsidRDefault="003E3D3A" w:rsidP="009C36A5">
      <w:pPr>
        <w:spacing w:line="276" w:lineRule="auto"/>
        <w:jc w:val="both"/>
        <w:rPr>
          <w:rFonts w:ascii="Arial" w:hAnsi="Arial" w:cs="Arial"/>
          <w:b/>
          <w:sz w:val="24"/>
          <w:szCs w:val="24"/>
        </w:rPr>
      </w:pPr>
    </w:p>
    <w:p w14:paraId="13C9278D" w14:textId="68BBAB98" w:rsidR="000655CA" w:rsidRPr="004853C4" w:rsidRDefault="003E3D3A" w:rsidP="00A60993">
      <w:pPr>
        <w:spacing w:line="276" w:lineRule="auto"/>
        <w:jc w:val="both"/>
        <w:rPr>
          <w:rFonts w:ascii="Arial" w:hAnsi="Arial" w:cs="Arial"/>
          <w:sz w:val="24"/>
          <w:szCs w:val="24"/>
        </w:rPr>
      </w:pPr>
      <w:r>
        <w:rPr>
          <w:rFonts w:ascii="Arial" w:hAnsi="Arial" w:cs="Arial"/>
          <w:sz w:val="24"/>
          <w:szCs w:val="24"/>
        </w:rPr>
        <w:t>La que suscribe</w:t>
      </w:r>
      <w:r w:rsidRPr="00BB6D7B">
        <w:rPr>
          <w:rFonts w:ascii="Arial" w:hAnsi="Arial" w:cs="Arial"/>
          <w:sz w:val="24"/>
          <w:szCs w:val="24"/>
        </w:rPr>
        <w:t xml:space="preserve">, </w:t>
      </w:r>
      <w:r w:rsidR="0054272C">
        <w:rPr>
          <w:rFonts w:ascii="Arial" w:hAnsi="Arial" w:cs="Arial"/>
          <w:b/>
          <w:sz w:val="24"/>
          <w:szCs w:val="24"/>
        </w:rPr>
        <w:t xml:space="preserve">Diputada </w:t>
      </w:r>
      <w:r w:rsidR="0054272C" w:rsidRPr="0054272C">
        <w:rPr>
          <w:rFonts w:ascii="Arial" w:hAnsi="Arial" w:cs="Arial"/>
          <w:b/>
          <w:sz w:val="24"/>
          <w:szCs w:val="24"/>
        </w:rPr>
        <w:t>Hortensia María Luisa Noroña Quezada</w:t>
      </w:r>
      <w:r>
        <w:rPr>
          <w:rFonts w:ascii="Arial" w:hAnsi="Arial" w:cs="Arial"/>
          <w:b/>
          <w:sz w:val="24"/>
          <w:szCs w:val="24"/>
        </w:rPr>
        <w:t xml:space="preserve">, </w:t>
      </w:r>
      <w:r w:rsidRPr="00BB6D7B">
        <w:rPr>
          <w:rFonts w:ascii="Arial" w:hAnsi="Arial" w:cs="Arial"/>
          <w:sz w:val="24"/>
          <w:szCs w:val="24"/>
        </w:rPr>
        <w:t>integrante de la LXII</w:t>
      </w:r>
      <w:r>
        <w:rPr>
          <w:rFonts w:ascii="Arial" w:hAnsi="Arial" w:cs="Arial"/>
          <w:sz w:val="24"/>
          <w:szCs w:val="24"/>
        </w:rPr>
        <w:t>I</w:t>
      </w:r>
      <w:r w:rsidRPr="00BB6D7B">
        <w:rPr>
          <w:rFonts w:ascii="Arial" w:hAnsi="Arial" w:cs="Arial"/>
          <w:sz w:val="24"/>
          <w:szCs w:val="24"/>
        </w:rPr>
        <w:t xml:space="preserve"> Legislatura, </w:t>
      </w:r>
      <w:r w:rsidRPr="004241F6">
        <w:rPr>
          <w:rFonts w:ascii="Arial" w:hAnsi="Arial" w:cs="Arial"/>
          <w:sz w:val="24"/>
          <w:szCs w:val="24"/>
        </w:rPr>
        <w:t>con fundamento en lo dispuesto por los artículos 28 fracción I de la Constitución Política; así como los artículos 26 fracción XI, 27 numeral 1 fracción I y 135 fracción I de la Ley Orgánica del Poder Legislativo, ambos ordenamientos del Estado de Jalisco</w:t>
      </w:r>
      <w:r>
        <w:rPr>
          <w:rFonts w:ascii="Arial" w:hAnsi="Arial" w:cs="Arial"/>
          <w:sz w:val="24"/>
          <w:szCs w:val="24"/>
        </w:rPr>
        <w:t xml:space="preserve">, </w:t>
      </w:r>
      <w:r w:rsidR="00E421C2">
        <w:rPr>
          <w:rFonts w:ascii="Arial" w:hAnsi="Arial" w:cs="Arial"/>
          <w:sz w:val="24"/>
          <w:szCs w:val="24"/>
        </w:rPr>
        <w:t>someto</w:t>
      </w:r>
      <w:r>
        <w:rPr>
          <w:rFonts w:ascii="Arial" w:hAnsi="Arial" w:cs="Arial"/>
          <w:sz w:val="24"/>
          <w:szCs w:val="24"/>
        </w:rPr>
        <w:t xml:space="preserve"> </w:t>
      </w:r>
      <w:r w:rsidRPr="00BB6D7B">
        <w:rPr>
          <w:rFonts w:ascii="Arial" w:hAnsi="Arial" w:cs="Arial"/>
          <w:sz w:val="24"/>
          <w:szCs w:val="24"/>
        </w:rPr>
        <w:t xml:space="preserve">a la consideración de este Pleno la presente </w:t>
      </w:r>
      <w:r w:rsidR="00B85DCF" w:rsidRPr="009872A8">
        <w:rPr>
          <w:rFonts w:ascii="Arial" w:hAnsi="Arial" w:cs="Arial"/>
          <w:b/>
          <w:bCs/>
          <w:sz w:val="24"/>
          <w:szCs w:val="24"/>
        </w:rPr>
        <w:t>Iniciativa de Ley,</w:t>
      </w:r>
      <w:r w:rsidR="00656F99">
        <w:rPr>
          <w:rFonts w:ascii="Arial" w:hAnsi="Arial" w:cs="Arial"/>
          <w:b/>
          <w:bCs/>
          <w:sz w:val="24"/>
          <w:szCs w:val="24"/>
        </w:rPr>
        <w:t xml:space="preserve"> que</w:t>
      </w:r>
      <w:r w:rsidR="00B85DCF" w:rsidRPr="009872A8">
        <w:rPr>
          <w:rFonts w:ascii="Arial" w:hAnsi="Arial" w:cs="Arial"/>
          <w:b/>
          <w:bCs/>
          <w:sz w:val="24"/>
          <w:szCs w:val="24"/>
        </w:rPr>
        <w:t xml:space="preserve"> </w:t>
      </w:r>
      <w:r w:rsidR="00A60993">
        <w:rPr>
          <w:rFonts w:ascii="Arial" w:hAnsi="Arial" w:cs="Arial"/>
          <w:b/>
          <w:bCs/>
          <w:sz w:val="24"/>
          <w:szCs w:val="24"/>
        </w:rPr>
        <w:t xml:space="preserve">tiene la finalidad de crear la Ley de Atención Integral para Víctimas de Reclutamiento y Utilización </w:t>
      </w:r>
      <w:r w:rsidR="00A60993" w:rsidRPr="00A60993">
        <w:rPr>
          <w:rFonts w:ascii="Arial" w:hAnsi="Arial" w:cs="Arial"/>
          <w:b/>
          <w:bCs/>
          <w:sz w:val="24"/>
          <w:szCs w:val="24"/>
        </w:rPr>
        <w:t>por Grupos Armados</w:t>
      </w:r>
      <w:r w:rsidR="00656F99">
        <w:rPr>
          <w:rFonts w:ascii="Arial" w:hAnsi="Arial" w:cs="Arial"/>
          <w:b/>
          <w:bCs/>
          <w:sz w:val="24"/>
          <w:szCs w:val="24"/>
        </w:rPr>
        <w:t xml:space="preserve">, </w:t>
      </w:r>
      <w:r w:rsidRPr="00BB6D7B">
        <w:rPr>
          <w:rFonts w:ascii="Arial" w:hAnsi="Arial" w:cs="Arial"/>
          <w:sz w:val="24"/>
          <w:szCs w:val="24"/>
        </w:rPr>
        <w:t>misma que se fundamenta en el tenor de la siguiente:</w:t>
      </w:r>
    </w:p>
    <w:p w14:paraId="40FFA8F4" w14:textId="61DA6E5F" w:rsidR="007C1FE3" w:rsidRPr="00804FAA" w:rsidRDefault="003E3D3A" w:rsidP="00851D22">
      <w:pPr>
        <w:spacing w:line="276" w:lineRule="auto"/>
        <w:jc w:val="center"/>
        <w:rPr>
          <w:rFonts w:ascii="Arial" w:hAnsi="Arial" w:cs="Arial"/>
          <w:b/>
          <w:sz w:val="24"/>
          <w:szCs w:val="24"/>
        </w:rPr>
      </w:pPr>
      <w:r w:rsidRPr="00804FAA">
        <w:rPr>
          <w:rFonts w:ascii="Arial" w:hAnsi="Arial" w:cs="Arial"/>
          <w:b/>
          <w:sz w:val="24"/>
          <w:szCs w:val="24"/>
        </w:rPr>
        <w:t>EXPOSICIÓN DE MOTIVOS</w:t>
      </w:r>
    </w:p>
    <w:p w14:paraId="43FB96A4" w14:textId="77777777" w:rsidR="001866A5" w:rsidRDefault="007C1FE3" w:rsidP="00D76116">
      <w:pPr>
        <w:spacing w:line="276" w:lineRule="auto"/>
        <w:jc w:val="both"/>
        <w:rPr>
          <w:rFonts w:ascii="Arial" w:hAnsi="Arial" w:cs="Arial"/>
          <w:sz w:val="24"/>
          <w:szCs w:val="24"/>
        </w:rPr>
      </w:pPr>
      <w:r w:rsidRPr="00804FAA">
        <w:rPr>
          <w:rFonts w:ascii="Arial" w:hAnsi="Arial" w:cs="Arial"/>
          <w:b/>
          <w:sz w:val="24"/>
          <w:szCs w:val="24"/>
        </w:rPr>
        <w:t>PRIMERO. –</w:t>
      </w:r>
      <w:r w:rsidR="00D21563" w:rsidRPr="00D21563">
        <w:rPr>
          <w:rFonts w:ascii="Arial" w:hAnsi="Arial" w:cs="Arial"/>
          <w:sz w:val="24"/>
          <w:szCs w:val="24"/>
        </w:rPr>
        <w:t xml:space="preserve"> </w:t>
      </w:r>
      <w:r w:rsidR="00E173A0">
        <w:rPr>
          <w:rFonts w:ascii="Arial" w:hAnsi="Arial" w:cs="Arial"/>
          <w:sz w:val="24"/>
          <w:szCs w:val="24"/>
        </w:rPr>
        <w:t xml:space="preserve"> </w:t>
      </w:r>
      <w:r w:rsidR="00834534">
        <w:rPr>
          <w:rFonts w:ascii="Arial" w:hAnsi="Arial" w:cs="Arial"/>
          <w:sz w:val="24"/>
          <w:szCs w:val="24"/>
        </w:rPr>
        <w:t xml:space="preserve">Ante la compleja y creciente violencia que padece nuestra sociedad, resulta </w:t>
      </w:r>
      <w:r w:rsidR="00F14BED">
        <w:rPr>
          <w:rFonts w:ascii="Arial" w:hAnsi="Arial" w:cs="Arial"/>
          <w:sz w:val="24"/>
          <w:szCs w:val="24"/>
        </w:rPr>
        <w:t xml:space="preserve">necesario conceptualizar la </w:t>
      </w:r>
      <w:r w:rsidR="00E14E74">
        <w:rPr>
          <w:rFonts w:ascii="Arial" w:hAnsi="Arial" w:cs="Arial"/>
          <w:sz w:val="24"/>
          <w:szCs w:val="24"/>
        </w:rPr>
        <w:t>diferenciación</w:t>
      </w:r>
      <w:r w:rsidR="00F14BED">
        <w:rPr>
          <w:rFonts w:ascii="Arial" w:hAnsi="Arial" w:cs="Arial"/>
          <w:sz w:val="24"/>
          <w:szCs w:val="24"/>
        </w:rPr>
        <w:t xml:space="preserve"> </w:t>
      </w:r>
      <w:r w:rsidR="00834534">
        <w:rPr>
          <w:rFonts w:ascii="Arial" w:hAnsi="Arial" w:cs="Arial"/>
          <w:sz w:val="24"/>
          <w:szCs w:val="24"/>
        </w:rPr>
        <w:t>entre el fenómeno de t</w:t>
      </w:r>
      <w:r w:rsidR="00E14E74">
        <w:rPr>
          <w:rFonts w:ascii="Arial" w:hAnsi="Arial" w:cs="Arial"/>
          <w:sz w:val="24"/>
          <w:szCs w:val="24"/>
        </w:rPr>
        <w:t>rata</w:t>
      </w:r>
      <w:r w:rsidR="00F14BED">
        <w:rPr>
          <w:rFonts w:ascii="Arial" w:hAnsi="Arial" w:cs="Arial"/>
          <w:sz w:val="24"/>
          <w:szCs w:val="24"/>
        </w:rPr>
        <w:t xml:space="preserve"> de </w:t>
      </w:r>
      <w:r w:rsidR="00834534">
        <w:rPr>
          <w:rFonts w:ascii="Arial" w:hAnsi="Arial" w:cs="Arial"/>
          <w:sz w:val="24"/>
          <w:szCs w:val="24"/>
        </w:rPr>
        <w:t>p</w:t>
      </w:r>
      <w:r w:rsidR="00251233">
        <w:rPr>
          <w:rFonts w:ascii="Arial" w:hAnsi="Arial" w:cs="Arial"/>
          <w:sz w:val="24"/>
          <w:szCs w:val="24"/>
        </w:rPr>
        <w:t>ersonas con</w:t>
      </w:r>
      <w:r w:rsidR="00F14BED">
        <w:rPr>
          <w:rFonts w:ascii="Arial" w:hAnsi="Arial" w:cs="Arial"/>
          <w:sz w:val="24"/>
          <w:szCs w:val="24"/>
        </w:rPr>
        <w:t xml:space="preserve"> </w:t>
      </w:r>
      <w:r w:rsidR="00834534">
        <w:rPr>
          <w:rFonts w:ascii="Arial" w:hAnsi="Arial" w:cs="Arial"/>
          <w:sz w:val="24"/>
          <w:szCs w:val="24"/>
        </w:rPr>
        <w:t>el de</w:t>
      </w:r>
      <w:r w:rsidR="00F14BED">
        <w:rPr>
          <w:rFonts w:ascii="Arial" w:hAnsi="Arial" w:cs="Arial"/>
          <w:sz w:val="24"/>
          <w:szCs w:val="24"/>
        </w:rPr>
        <w:t xml:space="preserve"> reclutamiento y utilización </w:t>
      </w:r>
      <w:r w:rsidR="00834534">
        <w:rPr>
          <w:rFonts w:ascii="Arial" w:hAnsi="Arial" w:cs="Arial"/>
          <w:sz w:val="24"/>
          <w:szCs w:val="24"/>
        </w:rPr>
        <w:t>de menores por</w:t>
      </w:r>
      <w:r w:rsidR="00F14BED">
        <w:rPr>
          <w:rFonts w:ascii="Arial" w:hAnsi="Arial" w:cs="Arial"/>
          <w:sz w:val="24"/>
          <w:szCs w:val="24"/>
        </w:rPr>
        <w:t xml:space="preserve"> </w:t>
      </w:r>
      <w:r w:rsidR="00834534">
        <w:rPr>
          <w:rFonts w:ascii="Arial" w:hAnsi="Arial" w:cs="Arial"/>
          <w:sz w:val="24"/>
          <w:szCs w:val="24"/>
        </w:rPr>
        <w:t>g</w:t>
      </w:r>
      <w:r w:rsidR="00F14BED">
        <w:rPr>
          <w:rFonts w:ascii="Arial" w:hAnsi="Arial" w:cs="Arial"/>
          <w:sz w:val="24"/>
          <w:szCs w:val="24"/>
        </w:rPr>
        <w:t xml:space="preserve">rupos </w:t>
      </w:r>
      <w:r w:rsidR="00834534">
        <w:rPr>
          <w:rFonts w:ascii="Arial" w:hAnsi="Arial" w:cs="Arial"/>
          <w:sz w:val="24"/>
          <w:szCs w:val="24"/>
        </w:rPr>
        <w:t>a</w:t>
      </w:r>
      <w:r w:rsidR="00F14BED">
        <w:rPr>
          <w:rFonts w:ascii="Arial" w:hAnsi="Arial" w:cs="Arial"/>
          <w:sz w:val="24"/>
          <w:szCs w:val="24"/>
        </w:rPr>
        <w:t>r</w:t>
      </w:r>
      <w:r w:rsidR="00E14E74">
        <w:rPr>
          <w:rFonts w:ascii="Arial" w:hAnsi="Arial" w:cs="Arial"/>
          <w:sz w:val="24"/>
          <w:szCs w:val="24"/>
        </w:rPr>
        <w:t xml:space="preserve">mados, </w:t>
      </w:r>
      <w:r w:rsidR="00834534">
        <w:rPr>
          <w:rFonts w:ascii="Arial" w:hAnsi="Arial" w:cs="Arial"/>
          <w:sz w:val="24"/>
          <w:szCs w:val="24"/>
        </w:rPr>
        <w:t xml:space="preserve">con el objeto de que el Estado en su conjunto enfrente la problemática en todas sus aristas, que va desde la tipificación </w:t>
      </w:r>
      <w:r w:rsidR="00251233">
        <w:rPr>
          <w:rFonts w:ascii="Arial" w:hAnsi="Arial" w:cs="Arial"/>
          <w:sz w:val="24"/>
          <w:szCs w:val="24"/>
        </w:rPr>
        <w:t xml:space="preserve">de estas acciones delictivas </w:t>
      </w:r>
      <w:r w:rsidR="00D23CD2">
        <w:rPr>
          <w:rFonts w:ascii="Arial" w:hAnsi="Arial" w:cs="Arial"/>
          <w:sz w:val="24"/>
          <w:szCs w:val="24"/>
        </w:rPr>
        <w:t>hasta el enfoque de políticas p</w:t>
      </w:r>
      <w:r w:rsidR="001866A5">
        <w:rPr>
          <w:rFonts w:ascii="Arial" w:hAnsi="Arial" w:cs="Arial"/>
          <w:sz w:val="24"/>
          <w:szCs w:val="24"/>
        </w:rPr>
        <w:t>úblicas para atender a las víctimas de una forma integral que permitan el pleno goce de sus derechos humanos.</w:t>
      </w:r>
    </w:p>
    <w:p w14:paraId="26F5DD89" w14:textId="56AD347C" w:rsidR="00F14BED" w:rsidRDefault="001866A5" w:rsidP="00D76116">
      <w:pPr>
        <w:spacing w:line="276" w:lineRule="auto"/>
        <w:jc w:val="both"/>
        <w:rPr>
          <w:rFonts w:ascii="Arial" w:hAnsi="Arial" w:cs="Arial"/>
          <w:sz w:val="24"/>
          <w:szCs w:val="24"/>
        </w:rPr>
      </w:pPr>
      <w:r>
        <w:rPr>
          <w:rFonts w:ascii="Arial" w:hAnsi="Arial" w:cs="Arial"/>
          <w:sz w:val="24"/>
          <w:szCs w:val="24"/>
        </w:rPr>
        <w:t>En este sent</w:t>
      </w:r>
      <w:r w:rsidR="0009111F">
        <w:rPr>
          <w:rFonts w:ascii="Arial" w:hAnsi="Arial" w:cs="Arial"/>
          <w:sz w:val="24"/>
          <w:szCs w:val="24"/>
        </w:rPr>
        <w:t xml:space="preserve">ido, nuestro marco jurídico contempla </w:t>
      </w:r>
      <w:r w:rsidR="0088288F">
        <w:rPr>
          <w:rFonts w:ascii="Arial" w:hAnsi="Arial" w:cs="Arial"/>
          <w:sz w:val="24"/>
          <w:szCs w:val="24"/>
        </w:rPr>
        <w:t>el</w:t>
      </w:r>
      <w:r w:rsidR="003C20E6">
        <w:rPr>
          <w:rFonts w:ascii="Arial" w:hAnsi="Arial" w:cs="Arial"/>
          <w:sz w:val="24"/>
          <w:szCs w:val="24"/>
        </w:rPr>
        <w:t xml:space="preserve"> delito de t</w:t>
      </w:r>
      <w:r w:rsidR="003C20E6" w:rsidRPr="003C20E6">
        <w:rPr>
          <w:rFonts w:ascii="Arial" w:hAnsi="Arial" w:cs="Arial"/>
          <w:sz w:val="24"/>
          <w:szCs w:val="24"/>
        </w:rPr>
        <w:t>r</w:t>
      </w:r>
      <w:r w:rsidR="0009111F">
        <w:rPr>
          <w:rFonts w:ascii="Arial" w:hAnsi="Arial" w:cs="Arial"/>
          <w:sz w:val="24"/>
          <w:szCs w:val="24"/>
        </w:rPr>
        <w:t xml:space="preserve">ata de personas </w:t>
      </w:r>
      <w:r w:rsidR="0088288F">
        <w:rPr>
          <w:rFonts w:ascii="Arial" w:hAnsi="Arial" w:cs="Arial"/>
          <w:sz w:val="24"/>
          <w:szCs w:val="24"/>
        </w:rPr>
        <w:t>desde</w:t>
      </w:r>
      <w:r w:rsidR="003C20E6" w:rsidRPr="003C20E6">
        <w:rPr>
          <w:rFonts w:ascii="Arial" w:hAnsi="Arial" w:cs="Arial"/>
          <w:sz w:val="24"/>
          <w:szCs w:val="24"/>
        </w:rPr>
        <w:t xml:space="preserve"> Ley General para Prevenir, Sancionar y Erradicar los Delitos en Materia de Trata de Personas y para la Protección y Asistencia a las Víctimas de estos Delitos y </w:t>
      </w:r>
      <w:r w:rsidR="0088288F">
        <w:rPr>
          <w:rFonts w:ascii="Arial" w:hAnsi="Arial" w:cs="Arial"/>
          <w:sz w:val="24"/>
          <w:szCs w:val="24"/>
        </w:rPr>
        <w:t>por nuestra</w:t>
      </w:r>
      <w:r w:rsidR="003C20E6" w:rsidRPr="003C20E6">
        <w:rPr>
          <w:rFonts w:ascii="Arial" w:hAnsi="Arial" w:cs="Arial"/>
          <w:sz w:val="24"/>
          <w:szCs w:val="24"/>
        </w:rPr>
        <w:t xml:space="preserve"> Ley Estatal para Prevenir, Combatir y Erradicar la Trata de Personas</w:t>
      </w:r>
      <w:r w:rsidR="006A7BAC">
        <w:rPr>
          <w:rFonts w:ascii="Arial" w:hAnsi="Arial" w:cs="Arial"/>
          <w:sz w:val="24"/>
          <w:szCs w:val="24"/>
        </w:rPr>
        <w:t>.</w:t>
      </w:r>
    </w:p>
    <w:p w14:paraId="6F2A5BF6" w14:textId="77777777" w:rsidR="00F62EA2" w:rsidRDefault="007D39A1" w:rsidP="00CA7A20">
      <w:pPr>
        <w:jc w:val="both"/>
        <w:rPr>
          <w:rFonts w:ascii="Arial" w:hAnsi="Arial" w:cs="Arial"/>
          <w:sz w:val="24"/>
          <w:szCs w:val="24"/>
        </w:rPr>
      </w:pPr>
      <w:r>
        <w:rPr>
          <w:rFonts w:ascii="Arial" w:hAnsi="Arial" w:cs="Arial"/>
          <w:sz w:val="24"/>
          <w:szCs w:val="24"/>
        </w:rPr>
        <w:t xml:space="preserve">En tanto que el fenómeno antisocial de reclutamiento y utilización de niñas, niños y adolescentes por grupos armados, resulta ser una problemática distinta a la de trata de personas, por el fin que persiguen. </w:t>
      </w:r>
    </w:p>
    <w:p w14:paraId="36F60930" w14:textId="77777777" w:rsidR="0035099D" w:rsidRDefault="00FB0EE4" w:rsidP="0035099D">
      <w:pPr>
        <w:jc w:val="both"/>
        <w:rPr>
          <w:rFonts w:ascii="Arial" w:hAnsi="Arial" w:cs="Arial"/>
          <w:sz w:val="24"/>
          <w:szCs w:val="24"/>
        </w:rPr>
      </w:pPr>
      <w:r>
        <w:rPr>
          <w:rFonts w:ascii="Arial" w:hAnsi="Arial" w:cs="Arial"/>
          <w:sz w:val="24"/>
          <w:szCs w:val="24"/>
        </w:rPr>
        <w:t>Principalmente porque</w:t>
      </w:r>
      <w:r w:rsidR="001359C9">
        <w:rPr>
          <w:rFonts w:ascii="Arial" w:hAnsi="Arial" w:cs="Arial"/>
          <w:sz w:val="24"/>
          <w:szCs w:val="24"/>
        </w:rPr>
        <w:t>,</w:t>
      </w:r>
      <w:r w:rsidR="007D39A1">
        <w:rPr>
          <w:rFonts w:ascii="Arial" w:hAnsi="Arial" w:cs="Arial"/>
          <w:sz w:val="24"/>
          <w:szCs w:val="24"/>
        </w:rPr>
        <w:t xml:space="preserve"> la trata de personas </w:t>
      </w:r>
      <w:r w:rsidR="00B148B3">
        <w:rPr>
          <w:rFonts w:ascii="Arial" w:hAnsi="Arial" w:cs="Arial"/>
          <w:sz w:val="24"/>
          <w:szCs w:val="24"/>
        </w:rPr>
        <w:t xml:space="preserve">jurídicamente se entiende por la esclavitud, condición de siervo, </w:t>
      </w:r>
      <w:r w:rsidR="00CA7A20" w:rsidRPr="00CA7A20">
        <w:rPr>
          <w:rFonts w:ascii="Arial" w:hAnsi="Arial" w:cs="Arial"/>
          <w:sz w:val="24"/>
          <w:szCs w:val="24"/>
        </w:rPr>
        <w:t>prostitución ajena u otras formas de explotación sexual, explotación laboral, mendicidad forzosa, matrimonio forzoso o servil, el tráfi</w:t>
      </w:r>
      <w:r w:rsidR="001B2AFA">
        <w:rPr>
          <w:rFonts w:ascii="Arial" w:hAnsi="Arial" w:cs="Arial"/>
          <w:sz w:val="24"/>
          <w:szCs w:val="24"/>
        </w:rPr>
        <w:t>co de órganos</w:t>
      </w:r>
      <w:r w:rsidR="00CA7A20" w:rsidRPr="00CA7A20">
        <w:rPr>
          <w:rFonts w:ascii="Arial" w:hAnsi="Arial" w:cs="Arial"/>
          <w:sz w:val="24"/>
          <w:szCs w:val="24"/>
        </w:rPr>
        <w:t xml:space="preserve"> de seres humanos vivos, la experimentación biomédica ilícita y la utilización de menores de </w:t>
      </w:r>
      <w:r w:rsidR="00B148B3">
        <w:rPr>
          <w:rFonts w:ascii="Arial" w:hAnsi="Arial" w:cs="Arial"/>
          <w:sz w:val="24"/>
          <w:szCs w:val="24"/>
        </w:rPr>
        <w:t>edad</w:t>
      </w:r>
      <w:r w:rsidR="00CA7A20" w:rsidRPr="00CA7A20">
        <w:rPr>
          <w:rFonts w:ascii="Arial" w:hAnsi="Arial" w:cs="Arial"/>
          <w:sz w:val="24"/>
          <w:szCs w:val="24"/>
        </w:rPr>
        <w:t xml:space="preserve"> en actividades delictivas señaladas en la Ley Federal co</w:t>
      </w:r>
      <w:r w:rsidR="00D26022">
        <w:rPr>
          <w:rFonts w:ascii="Arial" w:hAnsi="Arial" w:cs="Arial"/>
          <w:sz w:val="24"/>
          <w:szCs w:val="24"/>
        </w:rPr>
        <w:t xml:space="preserve">ntra </w:t>
      </w:r>
      <w:r w:rsidR="0035099D">
        <w:rPr>
          <w:rFonts w:ascii="Arial" w:hAnsi="Arial" w:cs="Arial"/>
          <w:sz w:val="24"/>
          <w:szCs w:val="24"/>
        </w:rPr>
        <w:t>la Delincuencia Organizada.</w:t>
      </w:r>
    </w:p>
    <w:p w14:paraId="69ECB0B4" w14:textId="77777777" w:rsidR="0035099D" w:rsidRDefault="0035099D" w:rsidP="0035099D">
      <w:pPr>
        <w:jc w:val="both"/>
        <w:rPr>
          <w:rFonts w:ascii="Arial" w:hAnsi="Arial" w:cs="Arial"/>
          <w:sz w:val="24"/>
          <w:szCs w:val="24"/>
        </w:rPr>
      </w:pPr>
    </w:p>
    <w:p w14:paraId="6F0B4E94" w14:textId="77777777" w:rsidR="0035099D" w:rsidRDefault="0035099D" w:rsidP="0035099D">
      <w:pPr>
        <w:jc w:val="both"/>
        <w:rPr>
          <w:rFonts w:ascii="Arial" w:hAnsi="Arial" w:cs="Arial"/>
          <w:sz w:val="24"/>
          <w:szCs w:val="24"/>
        </w:rPr>
      </w:pPr>
    </w:p>
    <w:p w14:paraId="4B0B01D9" w14:textId="20DCB8DC" w:rsidR="007D39A1" w:rsidRDefault="0095726D" w:rsidP="0035099D">
      <w:pPr>
        <w:jc w:val="both"/>
        <w:rPr>
          <w:rFonts w:ascii="Arial" w:hAnsi="Arial" w:cs="Arial"/>
          <w:sz w:val="24"/>
          <w:szCs w:val="24"/>
        </w:rPr>
      </w:pPr>
      <w:r>
        <w:rPr>
          <w:rFonts w:ascii="Arial" w:hAnsi="Arial" w:cs="Arial"/>
          <w:sz w:val="24"/>
          <w:szCs w:val="24"/>
        </w:rPr>
        <w:t xml:space="preserve">Pero </w:t>
      </w:r>
      <w:r w:rsidR="006011C5">
        <w:rPr>
          <w:rFonts w:ascii="Arial" w:hAnsi="Arial" w:cs="Arial"/>
          <w:sz w:val="24"/>
          <w:szCs w:val="24"/>
        </w:rPr>
        <w:t xml:space="preserve">el fin perseguido de los grupos armados, en el reclutamiento y/o utilización de </w:t>
      </w:r>
      <w:r w:rsidR="00BF1DD8">
        <w:rPr>
          <w:rFonts w:ascii="Arial" w:hAnsi="Arial" w:cs="Arial"/>
          <w:sz w:val="24"/>
          <w:szCs w:val="24"/>
        </w:rPr>
        <w:t>menores de edad,</w:t>
      </w:r>
      <w:r w:rsidR="006011C5">
        <w:rPr>
          <w:rFonts w:ascii="Arial" w:hAnsi="Arial" w:cs="Arial"/>
          <w:sz w:val="24"/>
          <w:szCs w:val="24"/>
        </w:rPr>
        <w:t xml:space="preserve"> </w:t>
      </w:r>
      <w:r w:rsidR="00F632C5">
        <w:rPr>
          <w:rFonts w:ascii="Arial" w:hAnsi="Arial" w:cs="Arial"/>
          <w:sz w:val="24"/>
          <w:szCs w:val="24"/>
        </w:rPr>
        <w:t xml:space="preserve">que </w:t>
      </w:r>
      <w:r w:rsidR="006011C5">
        <w:rPr>
          <w:rFonts w:ascii="Arial" w:hAnsi="Arial" w:cs="Arial"/>
          <w:sz w:val="24"/>
          <w:szCs w:val="24"/>
        </w:rPr>
        <w:t>inicia</w:t>
      </w:r>
      <w:r w:rsidR="00327582">
        <w:rPr>
          <w:rFonts w:ascii="Arial" w:hAnsi="Arial" w:cs="Arial"/>
          <w:sz w:val="24"/>
          <w:szCs w:val="24"/>
        </w:rPr>
        <w:t>n</w:t>
      </w:r>
      <w:r w:rsidR="006011C5">
        <w:rPr>
          <w:rFonts w:ascii="Arial" w:hAnsi="Arial" w:cs="Arial"/>
          <w:sz w:val="24"/>
          <w:szCs w:val="24"/>
        </w:rPr>
        <w:t xml:space="preserve"> siendo </w:t>
      </w:r>
      <w:r w:rsidR="00E159B7">
        <w:rPr>
          <w:rFonts w:ascii="Arial" w:hAnsi="Arial" w:cs="Arial"/>
          <w:sz w:val="24"/>
          <w:szCs w:val="24"/>
        </w:rPr>
        <w:t xml:space="preserve">instruidos </w:t>
      </w:r>
      <w:r w:rsidR="006011C5">
        <w:rPr>
          <w:rFonts w:ascii="Arial" w:hAnsi="Arial" w:cs="Arial"/>
          <w:sz w:val="24"/>
          <w:szCs w:val="24"/>
        </w:rPr>
        <w:t>en actividades delictivas o nocivas</w:t>
      </w:r>
      <w:r w:rsidR="00F632C5">
        <w:rPr>
          <w:rFonts w:ascii="Arial" w:hAnsi="Arial" w:cs="Arial"/>
          <w:sz w:val="24"/>
          <w:szCs w:val="24"/>
        </w:rPr>
        <w:t>,</w:t>
      </w:r>
      <w:r w:rsidR="006011C5">
        <w:rPr>
          <w:rFonts w:ascii="Arial" w:hAnsi="Arial" w:cs="Arial"/>
          <w:sz w:val="24"/>
          <w:szCs w:val="24"/>
        </w:rPr>
        <w:t xml:space="preserve"> no son contempladas por la </w:t>
      </w:r>
      <w:r w:rsidR="006011C5" w:rsidRPr="00CA7A20">
        <w:rPr>
          <w:rFonts w:ascii="Arial" w:hAnsi="Arial" w:cs="Arial"/>
          <w:sz w:val="24"/>
          <w:szCs w:val="24"/>
        </w:rPr>
        <w:t>Ley Federal co</w:t>
      </w:r>
      <w:r w:rsidR="006011C5">
        <w:rPr>
          <w:rFonts w:ascii="Arial" w:hAnsi="Arial" w:cs="Arial"/>
          <w:sz w:val="24"/>
          <w:szCs w:val="24"/>
        </w:rPr>
        <w:t xml:space="preserve">ntra la Delincuencia Organizada. </w:t>
      </w:r>
    </w:p>
    <w:p w14:paraId="261AA437" w14:textId="18E6BE65" w:rsidR="00AF3CE7" w:rsidRDefault="00A22538" w:rsidP="00D76116">
      <w:pPr>
        <w:spacing w:line="276" w:lineRule="auto"/>
        <w:jc w:val="both"/>
        <w:rPr>
          <w:rFonts w:ascii="Arial" w:hAnsi="Arial" w:cs="Arial"/>
          <w:sz w:val="24"/>
          <w:szCs w:val="24"/>
        </w:rPr>
      </w:pPr>
      <w:r>
        <w:rPr>
          <w:rFonts w:ascii="Arial" w:hAnsi="Arial" w:cs="Arial"/>
          <w:sz w:val="24"/>
          <w:szCs w:val="24"/>
        </w:rPr>
        <w:t>Como el ejemplo más común de lo anterior</w:t>
      </w:r>
      <w:r w:rsidR="00B419AD">
        <w:rPr>
          <w:rFonts w:ascii="Arial" w:hAnsi="Arial" w:cs="Arial"/>
          <w:sz w:val="24"/>
          <w:szCs w:val="24"/>
        </w:rPr>
        <w:t xml:space="preserve">, </w:t>
      </w:r>
      <w:r w:rsidR="00BF1DD8">
        <w:rPr>
          <w:rFonts w:ascii="Arial" w:hAnsi="Arial" w:cs="Arial"/>
          <w:sz w:val="24"/>
          <w:szCs w:val="24"/>
        </w:rPr>
        <w:t xml:space="preserve">se tiene </w:t>
      </w:r>
      <w:r w:rsidR="006A7BAC" w:rsidRPr="006A7BAC">
        <w:rPr>
          <w:rFonts w:ascii="Arial" w:hAnsi="Arial" w:cs="Arial"/>
          <w:sz w:val="24"/>
          <w:szCs w:val="24"/>
        </w:rPr>
        <w:t>la triste realidad de ver a niñas, niños y jóvenes vigilando las entradas de municipios o zonas de int</w:t>
      </w:r>
      <w:r w:rsidR="00395536">
        <w:rPr>
          <w:rFonts w:ascii="Arial" w:hAnsi="Arial" w:cs="Arial"/>
          <w:sz w:val="24"/>
          <w:szCs w:val="24"/>
        </w:rPr>
        <w:t xml:space="preserve">erés para el crimen organizado. </w:t>
      </w:r>
      <w:r w:rsidR="006A7BAC" w:rsidRPr="006A7BAC">
        <w:rPr>
          <w:rFonts w:ascii="Arial" w:hAnsi="Arial" w:cs="Arial"/>
          <w:sz w:val="24"/>
          <w:szCs w:val="24"/>
        </w:rPr>
        <w:t>Esta actividad ya se normalizó en nuestra sociedad y hasta se le denomina “halconeo” y es solo el inicio de una carrera delictiva, de la que difícilmente pueden salir, porque tiene como destino la cárcel o una muerte trágica.</w:t>
      </w:r>
    </w:p>
    <w:p w14:paraId="6E607B49" w14:textId="77777777" w:rsidR="00D648C0" w:rsidRDefault="00D648C0" w:rsidP="00D648C0">
      <w:pPr>
        <w:spacing w:line="276" w:lineRule="auto"/>
        <w:jc w:val="both"/>
        <w:rPr>
          <w:rFonts w:ascii="Arial" w:hAnsi="Arial" w:cs="Arial"/>
          <w:sz w:val="24"/>
          <w:szCs w:val="24"/>
        </w:rPr>
      </w:pPr>
      <w:r>
        <w:rPr>
          <w:rFonts w:ascii="Arial" w:hAnsi="Arial" w:cs="Arial"/>
          <w:sz w:val="24"/>
          <w:szCs w:val="24"/>
        </w:rPr>
        <w:t xml:space="preserve">Frente a este escenario, </w:t>
      </w:r>
      <w:r w:rsidRPr="00EC2D1B">
        <w:rPr>
          <w:rFonts w:ascii="Arial" w:hAnsi="Arial" w:cs="Arial"/>
          <w:sz w:val="24"/>
          <w:szCs w:val="24"/>
        </w:rPr>
        <w:t xml:space="preserve">Red por los Derechos de la Infancia en México </w:t>
      </w:r>
      <w:r>
        <w:rPr>
          <w:rFonts w:ascii="Arial" w:hAnsi="Arial" w:cs="Arial"/>
          <w:sz w:val="24"/>
          <w:szCs w:val="24"/>
        </w:rPr>
        <w:t xml:space="preserve">(REDIM) en la segunda parte de su estudio titulado </w:t>
      </w:r>
      <w:r w:rsidRPr="00EC2D1B">
        <w:rPr>
          <w:rFonts w:ascii="Arial" w:hAnsi="Arial" w:cs="Arial"/>
          <w:sz w:val="24"/>
          <w:szCs w:val="24"/>
        </w:rPr>
        <w:t>"Reclutamiento y Utilización de niñas, niños y ado</w:t>
      </w:r>
      <w:r>
        <w:rPr>
          <w:rFonts w:ascii="Arial" w:hAnsi="Arial" w:cs="Arial"/>
          <w:sz w:val="24"/>
          <w:szCs w:val="24"/>
        </w:rPr>
        <w:t>lescentes por grupos delictivos”</w:t>
      </w:r>
      <w:r w:rsidRPr="00EC2D1B">
        <w:t>,</w:t>
      </w:r>
      <w:r>
        <w:rPr>
          <w:rFonts w:ascii="Arial" w:hAnsi="Arial" w:cs="Arial"/>
          <w:sz w:val="24"/>
          <w:szCs w:val="24"/>
        </w:rPr>
        <w:t xml:space="preserve"> siendo un</w:t>
      </w:r>
      <w:r w:rsidRPr="00EC2D1B">
        <w:rPr>
          <w:rFonts w:ascii="Arial" w:hAnsi="Arial" w:cs="Arial"/>
          <w:sz w:val="24"/>
          <w:szCs w:val="24"/>
        </w:rPr>
        <w:t xml:space="preserve"> análisis </w:t>
      </w:r>
      <w:r>
        <w:rPr>
          <w:rFonts w:ascii="Arial" w:hAnsi="Arial" w:cs="Arial"/>
          <w:sz w:val="24"/>
          <w:szCs w:val="24"/>
        </w:rPr>
        <w:t>desde las políticas públicas y la legislación mexicana, afirma lo siguiente</w:t>
      </w:r>
      <w:r>
        <w:rPr>
          <w:rStyle w:val="Refdenotaalpie"/>
          <w:rFonts w:ascii="Arial" w:hAnsi="Arial" w:cs="Arial"/>
          <w:sz w:val="24"/>
          <w:szCs w:val="24"/>
        </w:rPr>
        <w:footnoteReference w:id="1"/>
      </w:r>
      <w:r>
        <w:rPr>
          <w:rFonts w:ascii="Arial" w:hAnsi="Arial" w:cs="Arial"/>
          <w:sz w:val="24"/>
          <w:szCs w:val="24"/>
        </w:rPr>
        <w:t>:</w:t>
      </w:r>
    </w:p>
    <w:p w14:paraId="06668FC4" w14:textId="21B58066" w:rsidR="00D648C0" w:rsidRPr="00D648C0" w:rsidRDefault="00D648C0" w:rsidP="00D648C0">
      <w:pPr>
        <w:spacing w:line="276" w:lineRule="auto"/>
        <w:ind w:left="708"/>
        <w:jc w:val="both"/>
        <w:rPr>
          <w:rFonts w:ascii="Arial" w:hAnsi="Arial" w:cs="Arial"/>
          <w:i/>
          <w:sz w:val="24"/>
          <w:szCs w:val="24"/>
        </w:rPr>
      </w:pPr>
      <w:r w:rsidRPr="00D648C0">
        <w:rPr>
          <w:rFonts w:ascii="Arial" w:hAnsi="Arial" w:cs="Arial"/>
          <w:i/>
          <w:sz w:val="24"/>
          <w:szCs w:val="24"/>
        </w:rPr>
        <w:t xml:space="preserve">“El andamiaje jurídico determina en gran medida los elementos o herramientas con los que cuentan las autoridades, así como los mandatos y facultades para llevar a cabo su gestión. En este sentido, la laguna jurídica respecto del tratamiento y la doble victimización de las niñas, niños y adolescentes se hace palpable en la ausencia de mecanismos, políticas o programas que den cuenta de su situación, más allá de los establecidos para el resto de las personas que se encuentran sujetas al régimen de justicia para adolescentes. Es decir, se le reconoce el acceso a ciertas garantías, políticas y programas, pero </w:t>
      </w:r>
      <w:r w:rsidRPr="00924EA3">
        <w:rPr>
          <w:rFonts w:ascii="Arial" w:hAnsi="Arial" w:cs="Arial"/>
          <w:b/>
          <w:i/>
          <w:sz w:val="24"/>
          <w:szCs w:val="24"/>
        </w:rPr>
        <w:t>no se le reconoce como víctima del reclutamiento, ni el sistema de reinserción toma en consideración las características propias necesarias en caso de reclutamiento</w:t>
      </w:r>
      <w:r w:rsidRPr="00D648C0">
        <w:rPr>
          <w:rFonts w:ascii="Arial" w:hAnsi="Arial" w:cs="Arial"/>
          <w:i/>
          <w:sz w:val="24"/>
          <w:szCs w:val="24"/>
        </w:rPr>
        <w:t>. Una vez cumplida la pena dictada, la o el adolescente se enfrenta a una difícil realidad que condiciona la efectividad de la reinserción ya que no tiene acceso a un marco específico para su situación, ya que no existe en ninguna ley el mandato para hacerlo.”</w:t>
      </w:r>
    </w:p>
    <w:p w14:paraId="6722E05C" w14:textId="77777777" w:rsidR="00D648C0" w:rsidRDefault="00D648C0" w:rsidP="00D76116">
      <w:pPr>
        <w:spacing w:line="276" w:lineRule="auto"/>
        <w:jc w:val="both"/>
        <w:rPr>
          <w:rFonts w:ascii="Arial" w:hAnsi="Arial" w:cs="Arial"/>
          <w:sz w:val="24"/>
          <w:szCs w:val="24"/>
        </w:rPr>
      </w:pPr>
    </w:p>
    <w:p w14:paraId="637D9122" w14:textId="7914556E" w:rsidR="00937543" w:rsidRDefault="00937543" w:rsidP="00D76116">
      <w:pPr>
        <w:spacing w:line="276" w:lineRule="auto"/>
        <w:jc w:val="both"/>
        <w:rPr>
          <w:rFonts w:ascii="Arial" w:hAnsi="Arial" w:cs="Arial"/>
          <w:b/>
          <w:sz w:val="24"/>
          <w:szCs w:val="24"/>
        </w:rPr>
      </w:pPr>
    </w:p>
    <w:p w14:paraId="0EFC86C4" w14:textId="6E022620" w:rsidR="008201F0" w:rsidRDefault="00A23D00" w:rsidP="00D76116">
      <w:pPr>
        <w:spacing w:line="276" w:lineRule="auto"/>
        <w:jc w:val="both"/>
        <w:rPr>
          <w:rFonts w:ascii="Arial" w:hAnsi="Arial" w:cs="Arial"/>
          <w:sz w:val="24"/>
          <w:szCs w:val="24"/>
        </w:rPr>
      </w:pPr>
      <w:r w:rsidRPr="00A23D00">
        <w:rPr>
          <w:rFonts w:ascii="Arial" w:hAnsi="Arial" w:cs="Arial"/>
          <w:b/>
          <w:sz w:val="24"/>
          <w:szCs w:val="24"/>
        </w:rPr>
        <w:lastRenderedPageBreak/>
        <w:t>SEGUNDO.</w:t>
      </w:r>
      <w:r>
        <w:rPr>
          <w:rFonts w:ascii="Arial" w:hAnsi="Arial" w:cs="Arial"/>
          <w:sz w:val="24"/>
          <w:szCs w:val="24"/>
        </w:rPr>
        <w:t xml:space="preserve"> </w:t>
      </w:r>
      <w:r w:rsidR="00800D43">
        <w:rPr>
          <w:rFonts w:ascii="Arial" w:hAnsi="Arial" w:cs="Arial"/>
          <w:sz w:val="24"/>
          <w:szCs w:val="24"/>
        </w:rPr>
        <w:t>–</w:t>
      </w:r>
      <w:r>
        <w:rPr>
          <w:rFonts w:ascii="Arial" w:hAnsi="Arial" w:cs="Arial"/>
          <w:sz w:val="24"/>
          <w:szCs w:val="24"/>
        </w:rPr>
        <w:t xml:space="preserve"> </w:t>
      </w:r>
      <w:r w:rsidR="00800D43">
        <w:rPr>
          <w:rFonts w:ascii="Arial" w:hAnsi="Arial" w:cs="Arial"/>
          <w:sz w:val="24"/>
          <w:szCs w:val="24"/>
        </w:rPr>
        <w:t xml:space="preserve">Ante esta problemática, es necesario </w:t>
      </w:r>
      <w:r w:rsidR="00156B91">
        <w:rPr>
          <w:rFonts w:ascii="Arial" w:hAnsi="Arial" w:cs="Arial"/>
          <w:sz w:val="24"/>
          <w:szCs w:val="24"/>
        </w:rPr>
        <w:t>que</w:t>
      </w:r>
      <w:r w:rsidR="00F5770B">
        <w:rPr>
          <w:rFonts w:ascii="Arial" w:hAnsi="Arial" w:cs="Arial"/>
          <w:sz w:val="24"/>
          <w:szCs w:val="24"/>
        </w:rPr>
        <w:t xml:space="preserve"> el análisis lo abordemos </w:t>
      </w:r>
      <w:r w:rsidR="00156B91">
        <w:rPr>
          <w:rFonts w:ascii="Arial" w:hAnsi="Arial" w:cs="Arial"/>
          <w:sz w:val="24"/>
          <w:szCs w:val="24"/>
        </w:rPr>
        <w:t xml:space="preserve">desde la óptica de derechos </w:t>
      </w:r>
      <w:r w:rsidR="00F5770B">
        <w:rPr>
          <w:rFonts w:ascii="Arial" w:hAnsi="Arial" w:cs="Arial"/>
          <w:sz w:val="24"/>
          <w:szCs w:val="24"/>
        </w:rPr>
        <w:t>humanos e</w:t>
      </w:r>
      <w:r w:rsidR="00156B91">
        <w:rPr>
          <w:rFonts w:ascii="Arial" w:hAnsi="Arial" w:cs="Arial"/>
          <w:sz w:val="24"/>
          <w:szCs w:val="24"/>
        </w:rPr>
        <w:t xml:space="preserve"> </w:t>
      </w:r>
      <w:r w:rsidR="00F5770B">
        <w:rPr>
          <w:rFonts w:ascii="Arial" w:hAnsi="Arial" w:cs="Arial"/>
          <w:sz w:val="24"/>
          <w:szCs w:val="24"/>
        </w:rPr>
        <w:t>implementemos en nuestra legislación local</w:t>
      </w:r>
      <w:r w:rsidR="008201F0">
        <w:rPr>
          <w:rFonts w:ascii="Arial" w:hAnsi="Arial" w:cs="Arial"/>
          <w:sz w:val="24"/>
          <w:szCs w:val="24"/>
        </w:rPr>
        <w:t>,</w:t>
      </w:r>
      <w:r w:rsidR="00F5770B">
        <w:rPr>
          <w:rFonts w:ascii="Arial" w:hAnsi="Arial" w:cs="Arial"/>
          <w:sz w:val="24"/>
          <w:szCs w:val="24"/>
        </w:rPr>
        <w:t xml:space="preserve"> </w:t>
      </w:r>
      <w:r w:rsidR="001B276E" w:rsidRPr="001B276E">
        <w:rPr>
          <w:rFonts w:ascii="Arial" w:hAnsi="Arial" w:cs="Arial"/>
          <w:sz w:val="24"/>
          <w:szCs w:val="24"/>
        </w:rPr>
        <w:t>los estándares internacionales</w:t>
      </w:r>
      <w:r w:rsidR="001B276E">
        <w:rPr>
          <w:rFonts w:ascii="Arial" w:hAnsi="Arial" w:cs="Arial"/>
          <w:sz w:val="24"/>
          <w:szCs w:val="24"/>
        </w:rPr>
        <w:t xml:space="preserve"> para</w:t>
      </w:r>
      <w:r w:rsidR="00331C22">
        <w:rPr>
          <w:rFonts w:ascii="Arial" w:hAnsi="Arial" w:cs="Arial"/>
          <w:sz w:val="24"/>
          <w:szCs w:val="24"/>
        </w:rPr>
        <w:t xml:space="preserve"> atender </w:t>
      </w:r>
      <w:r w:rsidR="00415569">
        <w:rPr>
          <w:rFonts w:ascii="Arial" w:hAnsi="Arial" w:cs="Arial"/>
          <w:sz w:val="24"/>
          <w:szCs w:val="24"/>
        </w:rPr>
        <w:t xml:space="preserve">los principios rectores </w:t>
      </w:r>
      <w:r w:rsidR="00415569" w:rsidRPr="001B276E">
        <w:rPr>
          <w:rFonts w:ascii="Arial" w:hAnsi="Arial" w:cs="Arial"/>
          <w:sz w:val="24"/>
          <w:szCs w:val="24"/>
        </w:rPr>
        <w:t xml:space="preserve">para garantizar que todo niño, niña y adolescente en </w:t>
      </w:r>
      <w:r w:rsidR="00415569">
        <w:rPr>
          <w:rFonts w:ascii="Arial" w:hAnsi="Arial" w:cs="Arial"/>
          <w:sz w:val="24"/>
          <w:szCs w:val="24"/>
        </w:rPr>
        <w:t>nuestro país</w:t>
      </w:r>
      <w:r w:rsidR="00415569" w:rsidRPr="001B276E">
        <w:rPr>
          <w:rFonts w:ascii="Arial" w:hAnsi="Arial" w:cs="Arial"/>
          <w:sz w:val="24"/>
          <w:szCs w:val="24"/>
        </w:rPr>
        <w:t xml:space="preserve"> crezca en un entorno seguro y protegido contra cualquier tipo de violencia que pueda atentar contra su bienestar físico, mental y emocional</w:t>
      </w:r>
      <w:r w:rsidR="001B276E" w:rsidRPr="001B276E">
        <w:rPr>
          <w:rFonts w:ascii="Arial" w:hAnsi="Arial" w:cs="Arial"/>
          <w:sz w:val="24"/>
          <w:szCs w:val="24"/>
        </w:rPr>
        <w:t>.</w:t>
      </w:r>
      <w:r w:rsidR="00331C22">
        <w:rPr>
          <w:rFonts w:ascii="Arial" w:hAnsi="Arial" w:cs="Arial"/>
          <w:sz w:val="24"/>
          <w:szCs w:val="24"/>
        </w:rPr>
        <w:t xml:space="preserve"> </w:t>
      </w:r>
    </w:p>
    <w:p w14:paraId="29D89B3C" w14:textId="21E5D3AC" w:rsidR="007663D6" w:rsidRDefault="008201F0" w:rsidP="007663D6">
      <w:pPr>
        <w:spacing w:line="276" w:lineRule="auto"/>
        <w:jc w:val="both"/>
        <w:rPr>
          <w:rFonts w:ascii="Arial" w:hAnsi="Arial" w:cs="Arial"/>
          <w:sz w:val="24"/>
          <w:szCs w:val="24"/>
        </w:rPr>
      </w:pPr>
      <w:r>
        <w:rPr>
          <w:rFonts w:ascii="Arial" w:hAnsi="Arial" w:cs="Arial"/>
          <w:sz w:val="24"/>
          <w:szCs w:val="24"/>
        </w:rPr>
        <w:t xml:space="preserve">Recordemos que </w:t>
      </w:r>
      <w:r w:rsidR="001B276E" w:rsidRPr="00076420">
        <w:rPr>
          <w:rFonts w:ascii="Arial" w:hAnsi="Arial" w:cs="Arial"/>
          <w:sz w:val="24"/>
          <w:szCs w:val="24"/>
        </w:rPr>
        <w:t>México</w:t>
      </w:r>
      <w:r>
        <w:rPr>
          <w:rFonts w:ascii="Arial" w:hAnsi="Arial" w:cs="Arial"/>
          <w:sz w:val="24"/>
          <w:szCs w:val="24"/>
        </w:rPr>
        <w:t>,</w:t>
      </w:r>
      <w:r w:rsidR="001B276E" w:rsidRPr="00076420">
        <w:rPr>
          <w:rFonts w:ascii="Arial" w:hAnsi="Arial" w:cs="Arial"/>
          <w:sz w:val="24"/>
          <w:szCs w:val="24"/>
        </w:rPr>
        <w:t xml:space="preserve"> ha adoptado la Convención sobre los </w:t>
      </w:r>
      <w:r w:rsidR="00415569">
        <w:rPr>
          <w:rFonts w:ascii="Arial" w:hAnsi="Arial" w:cs="Arial"/>
          <w:sz w:val="24"/>
          <w:szCs w:val="24"/>
        </w:rPr>
        <w:t>Derechos del Niño</w:t>
      </w:r>
      <w:r w:rsidR="001B276E" w:rsidRPr="00076420">
        <w:rPr>
          <w:rFonts w:ascii="Arial" w:hAnsi="Arial" w:cs="Arial"/>
          <w:sz w:val="24"/>
          <w:szCs w:val="24"/>
        </w:rPr>
        <w:t xml:space="preserve"> </w:t>
      </w:r>
      <w:r w:rsidR="00415569">
        <w:rPr>
          <w:rFonts w:ascii="Arial" w:hAnsi="Arial" w:cs="Arial"/>
          <w:sz w:val="24"/>
          <w:szCs w:val="24"/>
        </w:rPr>
        <w:t>y</w:t>
      </w:r>
      <w:r w:rsidR="001B276E" w:rsidRPr="00076420">
        <w:rPr>
          <w:rFonts w:ascii="Arial" w:hAnsi="Arial" w:cs="Arial"/>
          <w:sz w:val="24"/>
          <w:szCs w:val="24"/>
        </w:rPr>
        <w:t xml:space="preserve"> forma parte del Protocolo Facultativo a la Convención sobre los Derechos del Niño relativo a la participación de niños en conflictos armados, el cual establece que los Estados Parte deben hacer todo lo necesario para que los menores de 18 años no participen activamente en hostilidades</w:t>
      </w:r>
      <w:r w:rsidR="00415569">
        <w:rPr>
          <w:rStyle w:val="Refdenotaalpie"/>
          <w:rFonts w:ascii="Arial" w:hAnsi="Arial" w:cs="Arial"/>
          <w:sz w:val="24"/>
          <w:szCs w:val="24"/>
        </w:rPr>
        <w:footnoteReference w:id="2"/>
      </w:r>
      <w:r w:rsidR="001B276E" w:rsidRPr="00076420">
        <w:rPr>
          <w:rFonts w:ascii="Arial" w:hAnsi="Arial" w:cs="Arial"/>
          <w:sz w:val="24"/>
          <w:szCs w:val="24"/>
        </w:rPr>
        <w:t>.</w:t>
      </w:r>
      <w:r w:rsidR="00382BA1" w:rsidRPr="00382BA1">
        <w:rPr>
          <w:rFonts w:ascii="Arial" w:hAnsi="Arial" w:cs="Arial"/>
          <w:sz w:val="24"/>
          <w:szCs w:val="24"/>
        </w:rPr>
        <w:t xml:space="preserve"> </w:t>
      </w:r>
      <w:r w:rsidR="00724D49">
        <w:rPr>
          <w:rFonts w:ascii="Arial" w:hAnsi="Arial" w:cs="Arial"/>
          <w:sz w:val="24"/>
          <w:szCs w:val="24"/>
        </w:rPr>
        <w:t xml:space="preserve">Aunado a ello </w:t>
      </w:r>
      <w:r w:rsidR="00382BA1" w:rsidRPr="00382BA1">
        <w:rPr>
          <w:rFonts w:ascii="Arial" w:hAnsi="Arial" w:cs="Arial"/>
          <w:sz w:val="24"/>
          <w:szCs w:val="24"/>
        </w:rPr>
        <w:t>es nece</w:t>
      </w:r>
      <w:r w:rsidR="00382BA1">
        <w:rPr>
          <w:rFonts w:ascii="Arial" w:hAnsi="Arial" w:cs="Arial"/>
          <w:sz w:val="24"/>
          <w:szCs w:val="24"/>
        </w:rPr>
        <w:t xml:space="preserve">sario destacar que a raíz de la </w:t>
      </w:r>
      <w:r w:rsidR="00382BA1" w:rsidRPr="00382BA1">
        <w:rPr>
          <w:rFonts w:ascii="Arial" w:hAnsi="Arial" w:cs="Arial"/>
          <w:sz w:val="24"/>
          <w:szCs w:val="24"/>
        </w:rPr>
        <w:t>reforma constitucional de derechos humanos de 2011</w:t>
      </w:r>
      <w:r w:rsidR="00365D0F">
        <w:rPr>
          <w:rFonts w:ascii="Arial" w:hAnsi="Arial" w:cs="Arial"/>
          <w:sz w:val="24"/>
          <w:szCs w:val="24"/>
        </w:rPr>
        <w:t>, nuestro país incorporó</w:t>
      </w:r>
      <w:r w:rsidR="00382BA1">
        <w:rPr>
          <w:rFonts w:ascii="Arial" w:hAnsi="Arial" w:cs="Arial"/>
          <w:sz w:val="24"/>
          <w:szCs w:val="24"/>
        </w:rPr>
        <w:t xml:space="preserve"> jerárquicamente </w:t>
      </w:r>
      <w:r w:rsidR="00382BA1" w:rsidRPr="00382BA1">
        <w:rPr>
          <w:rFonts w:ascii="Arial" w:hAnsi="Arial" w:cs="Arial"/>
          <w:sz w:val="24"/>
          <w:szCs w:val="24"/>
        </w:rPr>
        <w:t>los instrumentos internacionales al mismo nivel que la Const</w:t>
      </w:r>
      <w:r w:rsidR="00382BA1">
        <w:rPr>
          <w:rFonts w:ascii="Arial" w:hAnsi="Arial" w:cs="Arial"/>
          <w:sz w:val="24"/>
          <w:szCs w:val="24"/>
        </w:rPr>
        <w:t xml:space="preserve">itución y ello a su vez implica </w:t>
      </w:r>
      <w:r w:rsidR="00382BA1" w:rsidRPr="00382BA1">
        <w:rPr>
          <w:rFonts w:ascii="Arial" w:hAnsi="Arial" w:cs="Arial"/>
          <w:sz w:val="24"/>
          <w:szCs w:val="24"/>
        </w:rPr>
        <w:t xml:space="preserve">la primacía normativa de los derechos humanos que conlleva </w:t>
      </w:r>
      <w:r w:rsidR="00B151A2">
        <w:rPr>
          <w:rFonts w:ascii="Arial" w:hAnsi="Arial" w:cs="Arial"/>
          <w:sz w:val="24"/>
          <w:szCs w:val="24"/>
        </w:rPr>
        <w:t>la</w:t>
      </w:r>
      <w:r w:rsidR="00382BA1">
        <w:rPr>
          <w:rFonts w:ascii="Arial" w:hAnsi="Arial" w:cs="Arial"/>
          <w:sz w:val="24"/>
          <w:szCs w:val="24"/>
        </w:rPr>
        <w:t xml:space="preserve"> </w:t>
      </w:r>
      <w:r w:rsidR="00382BA1" w:rsidRPr="00382BA1">
        <w:rPr>
          <w:rFonts w:ascii="Arial" w:hAnsi="Arial" w:cs="Arial"/>
          <w:sz w:val="24"/>
          <w:szCs w:val="24"/>
        </w:rPr>
        <w:t>armonización entre la Constitución y los instrumentos internacionales; de diálogo entre las</w:t>
      </w:r>
      <w:r w:rsidR="00382BA1">
        <w:rPr>
          <w:rFonts w:ascii="Arial" w:hAnsi="Arial" w:cs="Arial"/>
          <w:sz w:val="24"/>
          <w:szCs w:val="24"/>
        </w:rPr>
        <w:t xml:space="preserve"> </w:t>
      </w:r>
      <w:r w:rsidR="00382BA1" w:rsidRPr="00382BA1">
        <w:rPr>
          <w:rFonts w:ascii="Arial" w:hAnsi="Arial" w:cs="Arial"/>
          <w:sz w:val="24"/>
          <w:szCs w:val="24"/>
        </w:rPr>
        <w:t>jurisdicciones internacional y constitucional; y, de complem</w:t>
      </w:r>
      <w:r w:rsidR="00382BA1">
        <w:rPr>
          <w:rFonts w:ascii="Arial" w:hAnsi="Arial" w:cs="Arial"/>
          <w:sz w:val="24"/>
          <w:szCs w:val="24"/>
        </w:rPr>
        <w:t xml:space="preserve">entariedad entre los ejercicios </w:t>
      </w:r>
      <w:r w:rsidR="00382BA1" w:rsidRPr="00382BA1">
        <w:rPr>
          <w:rFonts w:ascii="Arial" w:hAnsi="Arial" w:cs="Arial"/>
          <w:sz w:val="24"/>
          <w:szCs w:val="24"/>
        </w:rPr>
        <w:t>interpretativos de constitucionalidad y convencionalidad</w:t>
      </w:r>
      <w:r w:rsidR="00382BA1">
        <w:rPr>
          <w:rFonts w:ascii="Arial" w:hAnsi="Arial" w:cs="Arial"/>
          <w:sz w:val="24"/>
          <w:szCs w:val="24"/>
        </w:rPr>
        <w:t>.</w:t>
      </w:r>
      <w:r w:rsidR="00B151A2">
        <w:rPr>
          <w:rStyle w:val="Refdenotaalpie"/>
          <w:rFonts w:ascii="Arial" w:hAnsi="Arial" w:cs="Arial"/>
          <w:sz w:val="24"/>
          <w:szCs w:val="24"/>
        </w:rPr>
        <w:footnoteReference w:id="3"/>
      </w:r>
    </w:p>
    <w:p w14:paraId="392DB851" w14:textId="6C9931B1" w:rsidR="00CA2531" w:rsidRDefault="00CA2531" w:rsidP="002B3343">
      <w:pPr>
        <w:spacing w:after="0" w:line="276" w:lineRule="auto"/>
        <w:jc w:val="both"/>
        <w:rPr>
          <w:rFonts w:ascii="Arial" w:hAnsi="Arial" w:cs="Arial"/>
          <w:sz w:val="24"/>
          <w:szCs w:val="24"/>
        </w:rPr>
      </w:pPr>
      <w:r w:rsidRPr="00CA2531">
        <w:rPr>
          <w:rFonts w:ascii="Arial" w:hAnsi="Arial" w:cs="Arial"/>
          <w:sz w:val="24"/>
          <w:szCs w:val="24"/>
        </w:rPr>
        <w:t>En abril de este año la Comisión Interamericana de Derechos Humanos (CIDH) presenta su informe "Crimen organizado y derechos de niñas, niños, adolescentes y jóvenes: desafíos y acciones estatales en el norte de Centroamérica", el cual analiza el accionar del crimen organizado y su impacto sobre los derechos de los menores, desde un contexto de violencia organizada, encontrándose en una situación especial de riesgo a violaciones de derechos, incorporando y naturalizando la violencia, y viendo limitadas sus oportunidades de desarrollo.</w:t>
      </w:r>
      <w:r>
        <w:rPr>
          <w:rStyle w:val="Refdenotaalpie"/>
          <w:rFonts w:ascii="Arial" w:hAnsi="Arial" w:cs="Arial"/>
          <w:sz w:val="24"/>
          <w:szCs w:val="24"/>
        </w:rPr>
        <w:footnoteReference w:id="4"/>
      </w:r>
    </w:p>
    <w:p w14:paraId="6691D25A" w14:textId="77777777" w:rsidR="002B3343" w:rsidRDefault="002B3343" w:rsidP="002B3343">
      <w:pPr>
        <w:spacing w:after="0" w:line="276" w:lineRule="auto"/>
        <w:jc w:val="both"/>
        <w:rPr>
          <w:rFonts w:ascii="Arial" w:hAnsi="Arial" w:cs="Arial"/>
          <w:sz w:val="24"/>
          <w:szCs w:val="24"/>
        </w:rPr>
      </w:pPr>
    </w:p>
    <w:p w14:paraId="48B72FFA" w14:textId="221DAF5D" w:rsidR="00CA2531" w:rsidRDefault="00E426F5" w:rsidP="00D76116">
      <w:pPr>
        <w:spacing w:line="276" w:lineRule="auto"/>
        <w:jc w:val="both"/>
        <w:rPr>
          <w:rFonts w:ascii="Arial" w:hAnsi="Arial" w:cs="Arial"/>
          <w:sz w:val="24"/>
          <w:szCs w:val="24"/>
        </w:rPr>
      </w:pPr>
      <w:r w:rsidRPr="009A6612">
        <w:rPr>
          <w:rFonts w:ascii="Arial" w:hAnsi="Arial" w:cs="Arial"/>
          <w:sz w:val="24"/>
          <w:szCs w:val="24"/>
        </w:rPr>
        <w:t>E</w:t>
      </w:r>
      <w:r>
        <w:rPr>
          <w:rFonts w:ascii="Arial" w:hAnsi="Arial" w:cs="Arial"/>
          <w:sz w:val="24"/>
          <w:szCs w:val="24"/>
        </w:rPr>
        <w:t>n este tenor, e</w:t>
      </w:r>
      <w:r w:rsidRPr="009A6612">
        <w:rPr>
          <w:rFonts w:ascii="Arial" w:hAnsi="Arial" w:cs="Arial"/>
          <w:sz w:val="24"/>
          <w:szCs w:val="24"/>
        </w:rPr>
        <w:t>l Derecho Internacional Humanitario (DIH) brinda una protecc</w:t>
      </w:r>
      <w:r>
        <w:rPr>
          <w:rFonts w:ascii="Arial" w:hAnsi="Arial" w:cs="Arial"/>
          <w:sz w:val="24"/>
          <w:szCs w:val="24"/>
        </w:rPr>
        <w:t xml:space="preserve">ión general al niño y a la niña </w:t>
      </w:r>
      <w:r w:rsidRPr="009A6612">
        <w:rPr>
          <w:rFonts w:ascii="Arial" w:hAnsi="Arial" w:cs="Arial"/>
          <w:sz w:val="24"/>
          <w:szCs w:val="24"/>
        </w:rPr>
        <w:t xml:space="preserve">en situación de conflicto armado por ser personas civiles que no </w:t>
      </w:r>
      <w:r>
        <w:rPr>
          <w:rFonts w:ascii="Arial" w:hAnsi="Arial" w:cs="Arial"/>
          <w:sz w:val="24"/>
          <w:szCs w:val="24"/>
        </w:rPr>
        <w:t>participan en las hostilidades, en especial</w:t>
      </w:r>
      <w:r w:rsidRPr="009A6612">
        <w:rPr>
          <w:rFonts w:ascii="Arial" w:hAnsi="Arial" w:cs="Arial"/>
          <w:sz w:val="24"/>
          <w:szCs w:val="24"/>
        </w:rPr>
        <w:t xml:space="preserve"> por su edad y s</w:t>
      </w:r>
      <w:r>
        <w:rPr>
          <w:rFonts w:ascii="Arial" w:hAnsi="Arial" w:cs="Arial"/>
          <w:sz w:val="24"/>
          <w:szCs w:val="24"/>
        </w:rPr>
        <w:t xml:space="preserve">u particular vulnerabilidad. En </w:t>
      </w:r>
      <w:r w:rsidRPr="009A6612">
        <w:rPr>
          <w:rFonts w:ascii="Arial" w:hAnsi="Arial" w:cs="Arial"/>
          <w:sz w:val="24"/>
          <w:szCs w:val="24"/>
        </w:rPr>
        <w:t>este marco, la persona menor de 18 años no debe ser reclutada po</w:t>
      </w:r>
      <w:r>
        <w:rPr>
          <w:rFonts w:ascii="Arial" w:hAnsi="Arial" w:cs="Arial"/>
          <w:sz w:val="24"/>
          <w:szCs w:val="24"/>
        </w:rPr>
        <w:t xml:space="preserve">r las fuerzas armadas o por los </w:t>
      </w:r>
      <w:r w:rsidRPr="009A6612">
        <w:rPr>
          <w:rFonts w:ascii="Arial" w:hAnsi="Arial" w:cs="Arial"/>
          <w:sz w:val="24"/>
          <w:szCs w:val="24"/>
        </w:rPr>
        <w:t>grupos armados, y tampoco debe participar en las hostilidades. Concretam</w:t>
      </w:r>
      <w:r>
        <w:rPr>
          <w:rFonts w:ascii="Arial" w:hAnsi="Arial" w:cs="Arial"/>
          <w:sz w:val="24"/>
          <w:szCs w:val="24"/>
        </w:rPr>
        <w:t xml:space="preserve">ente, indica que, </w:t>
      </w:r>
      <w:r w:rsidRPr="009A6612">
        <w:rPr>
          <w:rFonts w:ascii="Arial" w:hAnsi="Arial" w:cs="Arial"/>
          <w:sz w:val="24"/>
          <w:szCs w:val="24"/>
        </w:rPr>
        <w:t xml:space="preserve">aquellos que </w:t>
      </w:r>
      <w:r w:rsidRPr="009A6612">
        <w:rPr>
          <w:rFonts w:ascii="Arial" w:hAnsi="Arial" w:cs="Arial"/>
          <w:sz w:val="24"/>
          <w:szCs w:val="24"/>
        </w:rPr>
        <w:lastRenderedPageBreak/>
        <w:t>participan en la hostilidad, sin ser comb</w:t>
      </w:r>
      <w:r>
        <w:rPr>
          <w:rFonts w:ascii="Arial" w:hAnsi="Arial" w:cs="Arial"/>
          <w:sz w:val="24"/>
          <w:szCs w:val="24"/>
        </w:rPr>
        <w:t xml:space="preserve">atientes conforme al DIH, están </w:t>
      </w:r>
      <w:r w:rsidRPr="009A6612">
        <w:rPr>
          <w:rFonts w:ascii="Arial" w:hAnsi="Arial" w:cs="Arial"/>
          <w:sz w:val="24"/>
          <w:szCs w:val="24"/>
        </w:rPr>
        <w:t>sometidos a la legislación nacional del país al que pertenecen, y en caso de captura, s</w:t>
      </w:r>
      <w:r>
        <w:rPr>
          <w:rFonts w:ascii="Arial" w:hAnsi="Arial" w:cs="Arial"/>
          <w:sz w:val="24"/>
          <w:szCs w:val="24"/>
        </w:rPr>
        <w:t xml:space="preserve">e encuentran </w:t>
      </w:r>
      <w:r w:rsidRPr="009A6612">
        <w:rPr>
          <w:rFonts w:ascii="Arial" w:hAnsi="Arial" w:cs="Arial"/>
          <w:sz w:val="24"/>
          <w:szCs w:val="24"/>
        </w:rPr>
        <w:t>incluidos en l</w:t>
      </w:r>
      <w:r>
        <w:rPr>
          <w:rFonts w:ascii="Arial" w:hAnsi="Arial" w:cs="Arial"/>
          <w:sz w:val="24"/>
          <w:szCs w:val="24"/>
        </w:rPr>
        <w:t>a categoría de personas civiles</w:t>
      </w:r>
      <w:r w:rsidRPr="009A6612">
        <w:rPr>
          <w:rFonts w:ascii="Arial" w:hAnsi="Arial" w:cs="Arial"/>
          <w:sz w:val="24"/>
          <w:szCs w:val="24"/>
        </w:rPr>
        <w:t>.</w:t>
      </w:r>
      <w:r>
        <w:rPr>
          <w:rStyle w:val="Refdenotaalpie"/>
          <w:rFonts w:ascii="Arial" w:hAnsi="Arial" w:cs="Arial"/>
          <w:sz w:val="24"/>
          <w:szCs w:val="24"/>
        </w:rPr>
        <w:footnoteReference w:id="5"/>
      </w:r>
    </w:p>
    <w:p w14:paraId="0B9A80D7" w14:textId="5E4DC22E" w:rsidR="006F73AE" w:rsidRPr="00834442" w:rsidRDefault="006F73AE" w:rsidP="00D76116">
      <w:pPr>
        <w:pStyle w:val="Estilo"/>
        <w:spacing w:line="276" w:lineRule="auto"/>
        <w:rPr>
          <w:rFonts w:cs="Arial"/>
          <w:szCs w:val="24"/>
        </w:rPr>
      </w:pPr>
      <w:r>
        <w:rPr>
          <w:rFonts w:cs="Arial"/>
          <w:szCs w:val="24"/>
        </w:rPr>
        <w:t>En este tenor</w:t>
      </w:r>
      <w:r w:rsidRPr="00834442">
        <w:rPr>
          <w:rFonts w:cs="Arial"/>
          <w:szCs w:val="24"/>
        </w:rPr>
        <w:t xml:space="preserve">, </w:t>
      </w:r>
      <w:r>
        <w:rPr>
          <w:rFonts w:cs="Arial"/>
          <w:szCs w:val="24"/>
        </w:rPr>
        <w:t xml:space="preserve">en febrero del año en curso </w:t>
      </w:r>
      <w:r w:rsidRPr="00834442">
        <w:rPr>
          <w:rFonts w:cs="Arial"/>
          <w:szCs w:val="24"/>
        </w:rPr>
        <w:t>la Comisión Nacional de los Derechos Humanos, con motivo del Día Internacional contra el Uso de Niños Soldado, reiteró su preocupación ante el reclutamiento de personas menores de edad en grupos</w:t>
      </w:r>
      <w:r>
        <w:rPr>
          <w:rFonts w:cs="Arial"/>
          <w:szCs w:val="24"/>
        </w:rPr>
        <w:t xml:space="preserve"> armados del crimen organizado, por lo que propuso a las </w:t>
      </w:r>
      <w:r w:rsidRPr="00834442">
        <w:rPr>
          <w:rFonts w:cs="Arial"/>
          <w:szCs w:val="24"/>
        </w:rPr>
        <w:t>autoridades locales y federales</w:t>
      </w:r>
      <w:r>
        <w:rPr>
          <w:rFonts w:cs="Arial"/>
          <w:szCs w:val="24"/>
        </w:rPr>
        <w:t xml:space="preserve"> mexicanas para que</w:t>
      </w:r>
      <w:r w:rsidRPr="00834442">
        <w:rPr>
          <w:rFonts w:cs="Arial"/>
          <w:szCs w:val="24"/>
        </w:rPr>
        <w:t xml:space="preserve"> elaboren</w:t>
      </w:r>
      <w:r>
        <w:rPr>
          <w:rStyle w:val="Refdenotaalpie"/>
          <w:rFonts w:cs="Arial"/>
          <w:szCs w:val="24"/>
        </w:rPr>
        <w:footnoteReference w:id="6"/>
      </w:r>
      <w:r w:rsidRPr="00834442">
        <w:rPr>
          <w:rFonts w:cs="Arial"/>
          <w:szCs w:val="24"/>
        </w:rPr>
        <w:t>:</w:t>
      </w:r>
    </w:p>
    <w:p w14:paraId="414D6A4F" w14:textId="77777777" w:rsidR="006F73AE" w:rsidRPr="00834442" w:rsidRDefault="006F73AE" w:rsidP="00D76116">
      <w:pPr>
        <w:pStyle w:val="Estilo"/>
        <w:spacing w:line="276" w:lineRule="auto"/>
        <w:rPr>
          <w:rFonts w:cs="Arial"/>
          <w:szCs w:val="24"/>
        </w:rPr>
      </w:pPr>
    </w:p>
    <w:p w14:paraId="51F42700" w14:textId="77777777" w:rsidR="006F73AE" w:rsidRPr="000D2CFE" w:rsidRDefault="006F73AE" w:rsidP="00D76116">
      <w:pPr>
        <w:pStyle w:val="Estilo"/>
        <w:spacing w:line="276" w:lineRule="auto"/>
        <w:ind w:left="708"/>
        <w:rPr>
          <w:rFonts w:cs="Arial"/>
          <w:b/>
          <w:szCs w:val="24"/>
        </w:rPr>
      </w:pPr>
      <w:r w:rsidRPr="000D2CFE">
        <w:rPr>
          <w:rFonts w:cs="Arial"/>
          <w:b/>
          <w:szCs w:val="24"/>
        </w:rPr>
        <w:t>“…un plan de acciones integral y coordinado, condiciones propicias para el desarrollo de las niñas, niños y adolescentes, en el marco de la Ley General de los Derechos de Niñas, Niños y Adolescentes, de manera que implementemos las acciones necesarias para velar por su seguridad e integridad física, tomando en consideración su autonomía progresiva, sus necesidades y características específicas, así como las medidas de prevención idóneas desde una perspectiva de derechos humanos atendiendo a su interés superior”.</w:t>
      </w:r>
    </w:p>
    <w:p w14:paraId="79310C0C" w14:textId="77777777" w:rsidR="00865581" w:rsidRDefault="00865581" w:rsidP="00D76116">
      <w:pPr>
        <w:spacing w:line="276" w:lineRule="auto"/>
        <w:jc w:val="both"/>
        <w:rPr>
          <w:rFonts w:ascii="Arial" w:eastAsia="Calibri" w:hAnsi="Arial" w:cs="Arial"/>
          <w:sz w:val="24"/>
          <w:szCs w:val="24"/>
          <w:lang w:eastAsia="x-none"/>
        </w:rPr>
      </w:pPr>
    </w:p>
    <w:p w14:paraId="298B92D3" w14:textId="3A039DC2" w:rsidR="003139AD" w:rsidRPr="00076420" w:rsidRDefault="00C95619" w:rsidP="00D76116">
      <w:pPr>
        <w:spacing w:line="276" w:lineRule="auto"/>
        <w:jc w:val="both"/>
        <w:rPr>
          <w:rFonts w:ascii="Arial" w:hAnsi="Arial" w:cs="Arial"/>
          <w:sz w:val="24"/>
          <w:szCs w:val="24"/>
        </w:rPr>
      </w:pPr>
      <w:r>
        <w:rPr>
          <w:rFonts w:ascii="Arial" w:hAnsi="Arial" w:cs="Arial"/>
          <w:b/>
          <w:sz w:val="24"/>
          <w:szCs w:val="24"/>
        </w:rPr>
        <w:t>TERCERO</w:t>
      </w:r>
      <w:r w:rsidR="00176FBE" w:rsidRPr="00176FBE">
        <w:rPr>
          <w:rFonts w:ascii="Arial" w:hAnsi="Arial" w:cs="Arial"/>
          <w:b/>
          <w:sz w:val="24"/>
          <w:szCs w:val="24"/>
        </w:rPr>
        <w:t>.-</w:t>
      </w:r>
      <w:r w:rsidR="00176FBE">
        <w:rPr>
          <w:rFonts w:ascii="Arial" w:hAnsi="Arial" w:cs="Arial"/>
          <w:sz w:val="24"/>
          <w:szCs w:val="24"/>
        </w:rPr>
        <w:t xml:space="preserve"> </w:t>
      </w:r>
      <w:r w:rsidR="00781502">
        <w:rPr>
          <w:rFonts w:ascii="Arial" w:hAnsi="Arial" w:cs="Arial"/>
          <w:sz w:val="24"/>
          <w:szCs w:val="24"/>
        </w:rPr>
        <w:t xml:space="preserve">Por su parte, Christian Skoog </w:t>
      </w:r>
      <w:r w:rsidR="00F50A16" w:rsidRPr="00076420">
        <w:rPr>
          <w:rFonts w:ascii="Arial" w:hAnsi="Arial" w:cs="Arial"/>
          <w:sz w:val="24"/>
          <w:szCs w:val="24"/>
        </w:rPr>
        <w:t xml:space="preserve"> Representante de</w:t>
      </w:r>
      <w:r w:rsidR="00F50A16">
        <w:rPr>
          <w:rFonts w:ascii="Arial" w:hAnsi="Arial" w:cs="Arial"/>
          <w:sz w:val="24"/>
          <w:szCs w:val="24"/>
        </w:rPr>
        <w:t>l</w:t>
      </w:r>
      <w:r w:rsidR="00F50A16" w:rsidRPr="00076420">
        <w:rPr>
          <w:rFonts w:ascii="Arial" w:hAnsi="Arial" w:cs="Arial"/>
          <w:sz w:val="24"/>
          <w:szCs w:val="24"/>
        </w:rPr>
        <w:t xml:space="preserve"> Fondo de las Naciones Unidas para la Infancia</w:t>
      </w:r>
      <w:r w:rsidR="00F50A16">
        <w:rPr>
          <w:rFonts w:ascii="Arial" w:hAnsi="Arial" w:cs="Arial"/>
          <w:sz w:val="24"/>
          <w:szCs w:val="24"/>
        </w:rPr>
        <w:t xml:space="preserve"> (UNICEF)</w:t>
      </w:r>
      <w:r w:rsidR="00F50A16" w:rsidRPr="00076420">
        <w:rPr>
          <w:rFonts w:ascii="Arial" w:hAnsi="Arial" w:cs="Arial"/>
          <w:sz w:val="24"/>
          <w:szCs w:val="24"/>
        </w:rPr>
        <w:t xml:space="preserve"> en México, </w:t>
      </w:r>
      <w:r w:rsidR="00781502">
        <w:rPr>
          <w:rFonts w:ascii="Arial" w:hAnsi="Arial" w:cs="Arial"/>
          <w:sz w:val="24"/>
          <w:szCs w:val="24"/>
        </w:rPr>
        <w:t>e</w:t>
      </w:r>
      <w:r w:rsidR="00781502" w:rsidRPr="00076420">
        <w:rPr>
          <w:rFonts w:ascii="Arial" w:hAnsi="Arial" w:cs="Arial"/>
          <w:sz w:val="24"/>
          <w:szCs w:val="24"/>
        </w:rPr>
        <w:t>l</w:t>
      </w:r>
      <w:r w:rsidR="00781502">
        <w:rPr>
          <w:rFonts w:ascii="Arial" w:hAnsi="Arial" w:cs="Arial"/>
          <w:sz w:val="24"/>
          <w:szCs w:val="24"/>
        </w:rPr>
        <w:t xml:space="preserve"> año 2020</w:t>
      </w:r>
      <w:r w:rsidR="00781502" w:rsidRPr="00076420">
        <w:rPr>
          <w:rFonts w:ascii="Arial" w:hAnsi="Arial" w:cs="Arial"/>
          <w:sz w:val="24"/>
          <w:szCs w:val="24"/>
        </w:rPr>
        <w:t xml:space="preserve"> </w:t>
      </w:r>
      <w:r w:rsidR="00F50A16">
        <w:rPr>
          <w:rFonts w:ascii="Arial" w:hAnsi="Arial" w:cs="Arial"/>
          <w:sz w:val="24"/>
          <w:szCs w:val="24"/>
        </w:rPr>
        <w:t xml:space="preserve">respecto a la problemática del </w:t>
      </w:r>
      <w:r w:rsidR="00F50A16" w:rsidRPr="00076420">
        <w:rPr>
          <w:rFonts w:ascii="Arial" w:hAnsi="Arial" w:cs="Arial"/>
          <w:sz w:val="24"/>
          <w:szCs w:val="24"/>
        </w:rPr>
        <w:t>reclutamiento de menor</w:t>
      </w:r>
      <w:r w:rsidR="00F50A16">
        <w:rPr>
          <w:rFonts w:ascii="Arial" w:hAnsi="Arial" w:cs="Arial"/>
          <w:sz w:val="24"/>
          <w:szCs w:val="24"/>
        </w:rPr>
        <w:t>es de 18 años en grupos armados, señaló</w:t>
      </w:r>
      <w:r w:rsidR="00F50A16">
        <w:rPr>
          <w:rStyle w:val="Refdenotaalpie"/>
          <w:rFonts w:ascii="Arial" w:hAnsi="Arial" w:cs="Arial"/>
          <w:sz w:val="24"/>
          <w:szCs w:val="24"/>
        </w:rPr>
        <w:footnoteReference w:id="7"/>
      </w:r>
      <w:r w:rsidR="00F50A16">
        <w:rPr>
          <w:rFonts w:ascii="Arial" w:hAnsi="Arial" w:cs="Arial"/>
          <w:sz w:val="24"/>
          <w:szCs w:val="24"/>
        </w:rPr>
        <w:t>:</w:t>
      </w:r>
    </w:p>
    <w:p w14:paraId="3B42800B" w14:textId="77777777" w:rsidR="00F50A16" w:rsidRPr="00076420" w:rsidRDefault="00F50A16" w:rsidP="00D76116">
      <w:pPr>
        <w:spacing w:line="276" w:lineRule="auto"/>
        <w:ind w:left="708"/>
        <w:jc w:val="both"/>
        <w:rPr>
          <w:rFonts w:ascii="Arial" w:hAnsi="Arial" w:cs="Arial"/>
          <w:sz w:val="24"/>
          <w:szCs w:val="24"/>
        </w:rPr>
      </w:pPr>
      <w:r w:rsidRPr="00076420">
        <w:rPr>
          <w:rFonts w:ascii="Arial" w:hAnsi="Arial" w:cs="Arial"/>
          <w:sz w:val="24"/>
          <w:szCs w:val="24"/>
        </w:rPr>
        <w:t>“Sin importar a qué grupo u organización armada sea reclutado un niño, niña o adolescente, por quién sea auspiciada y con qué fin, ese reclutamiento es una práctica que atenta directamente cont</w:t>
      </w:r>
      <w:r>
        <w:rPr>
          <w:rFonts w:ascii="Arial" w:hAnsi="Arial" w:cs="Arial"/>
          <w:sz w:val="24"/>
          <w:szCs w:val="24"/>
        </w:rPr>
        <w:t>ra sus derechos humanos.</w:t>
      </w:r>
    </w:p>
    <w:p w14:paraId="71AE07CD" w14:textId="77777777" w:rsidR="003139AD" w:rsidRDefault="00F50A16" w:rsidP="00D76116">
      <w:pPr>
        <w:spacing w:line="276" w:lineRule="auto"/>
        <w:ind w:left="708"/>
        <w:jc w:val="both"/>
        <w:rPr>
          <w:rFonts w:ascii="Arial" w:hAnsi="Arial" w:cs="Arial"/>
          <w:sz w:val="24"/>
          <w:szCs w:val="24"/>
        </w:rPr>
      </w:pPr>
      <w:r w:rsidRPr="00076420">
        <w:rPr>
          <w:rFonts w:ascii="Arial" w:hAnsi="Arial" w:cs="Arial"/>
          <w:sz w:val="24"/>
          <w:szCs w:val="24"/>
        </w:rPr>
        <w:t>Las consecuencias del reclutamiento en grupos armados pueden ser sumamente graves para un niño tanto física como emocionalmente, pueden perder su infancia</w:t>
      </w:r>
      <w:r>
        <w:rPr>
          <w:rFonts w:ascii="Arial" w:hAnsi="Arial" w:cs="Arial"/>
          <w:sz w:val="24"/>
          <w:szCs w:val="24"/>
        </w:rPr>
        <w:t xml:space="preserve">. </w:t>
      </w:r>
      <w:r w:rsidRPr="00076420">
        <w:rPr>
          <w:rFonts w:ascii="Arial" w:hAnsi="Arial" w:cs="Arial"/>
          <w:sz w:val="24"/>
          <w:szCs w:val="24"/>
        </w:rPr>
        <w:t xml:space="preserve">Los niños, niñas y adolescentes asociados con fuerzas armadas están expuestos a la violencia, ya que frecuentemente son obligados a presenciar o cometer actos que atentan contra la integridad física y la vida de otras personas, y corren alto riesgo </w:t>
      </w:r>
      <w:r w:rsidRPr="00076420">
        <w:rPr>
          <w:rFonts w:ascii="Arial" w:hAnsi="Arial" w:cs="Arial"/>
          <w:sz w:val="24"/>
          <w:szCs w:val="24"/>
        </w:rPr>
        <w:lastRenderedPageBreak/>
        <w:t xml:space="preserve">de ser sometidos a abusos, explotación y abandono escolar, sufrir lesiones físicas y psicológicas e, inclusive, la muerte.  </w:t>
      </w:r>
    </w:p>
    <w:p w14:paraId="060E9FC0" w14:textId="3DB44904" w:rsidR="003139AD" w:rsidRDefault="00F50A16" w:rsidP="003139AD">
      <w:pPr>
        <w:spacing w:line="276" w:lineRule="auto"/>
        <w:ind w:left="708"/>
        <w:jc w:val="both"/>
        <w:rPr>
          <w:rFonts w:ascii="Arial" w:hAnsi="Arial" w:cs="Arial"/>
          <w:sz w:val="24"/>
          <w:szCs w:val="24"/>
        </w:rPr>
      </w:pPr>
      <w:r w:rsidRPr="00076420">
        <w:rPr>
          <w:rFonts w:ascii="Arial" w:hAnsi="Arial" w:cs="Arial"/>
          <w:sz w:val="24"/>
          <w:szCs w:val="24"/>
        </w:rPr>
        <w:t>La infancia y adolescencia en México debe ser protegida contra esta práctica inaceptable, ya que es una obligación del Estado mexicano derivada del Derecho Internacional de los Derechos Humanos y del Derecho Internacional Humanitario”.</w:t>
      </w:r>
    </w:p>
    <w:p w14:paraId="1B6AEFC8" w14:textId="682F9FB4" w:rsidR="00F50A16" w:rsidRPr="00076420" w:rsidRDefault="00F50A16" w:rsidP="00D76116">
      <w:pPr>
        <w:spacing w:line="276" w:lineRule="auto"/>
        <w:jc w:val="both"/>
        <w:rPr>
          <w:rFonts w:ascii="Arial" w:hAnsi="Arial" w:cs="Arial"/>
          <w:sz w:val="24"/>
          <w:szCs w:val="24"/>
        </w:rPr>
      </w:pPr>
      <w:r w:rsidRPr="00076420">
        <w:rPr>
          <w:rFonts w:ascii="Arial" w:hAnsi="Arial" w:cs="Arial"/>
          <w:sz w:val="24"/>
          <w:szCs w:val="24"/>
        </w:rPr>
        <w:t>En el contexto de violencia, es imperioso que el Estado mexicano, a través de los gobiernos federal, estatal y municipales, realice todas las acciones necesarias para garantizar la seguridad e integridad de todas las poblaciones y que ningún niño, niña o adolescente s</w:t>
      </w:r>
      <w:r>
        <w:rPr>
          <w:rFonts w:ascii="Arial" w:hAnsi="Arial" w:cs="Arial"/>
          <w:sz w:val="24"/>
          <w:szCs w:val="24"/>
        </w:rPr>
        <w:t>ea reclutado por grupos armados, así como</w:t>
      </w:r>
      <w:r w:rsidRPr="00076420">
        <w:rPr>
          <w:rFonts w:ascii="Arial" w:hAnsi="Arial" w:cs="Arial"/>
          <w:sz w:val="24"/>
          <w:szCs w:val="24"/>
        </w:rPr>
        <w:t xml:space="preserve"> </w:t>
      </w:r>
      <w:r>
        <w:rPr>
          <w:rFonts w:ascii="Arial" w:hAnsi="Arial" w:cs="Arial"/>
          <w:sz w:val="24"/>
          <w:szCs w:val="24"/>
        </w:rPr>
        <w:t>generar las</w:t>
      </w:r>
      <w:r w:rsidRPr="00076420">
        <w:rPr>
          <w:rFonts w:ascii="Arial" w:hAnsi="Arial" w:cs="Arial"/>
          <w:sz w:val="24"/>
          <w:szCs w:val="24"/>
        </w:rPr>
        <w:t xml:space="preserve"> condiciones </w:t>
      </w:r>
      <w:r>
        <w:rPr>
          <w:rFonts w:ascii="Arial" w:hAnsi="Arial" w:cs="Arial"/>
          <w:sz w:val="24"/>
          <w:szCs w:val="24"/>
        </w:rPr>
        <w:t xml:space="preserve">necesarias </w:t>
      </w:r>
      <w:r w:rsidRPr="00076420">
        <w:rPr>
          <w:rFonts w:ascii="Arial" w:hAnsi="Arial" w:cs="Arial"/>
          <w:sz w:val="24"/>
          <w:szCs w:val="24"/>
        </w:rPr>
        <w:t>para que las niñas, niños y adolescentes puedan ejercer sus derechos en igualdad de oportunidades y desarrollen todo su potencial</w:t>
      </w:r>
      <w:r>
        <w:rPr>
          <w:rStyle w:val="Refdenotaalpie"/>
          <w:rFonts w:ascii="Arial" w:hAnsi="Arial" w:cs="Arial"/>
          <w:sz w:val="24"/>
          <w:szCs w:val="24"/>
        </w:rPr>
        <w:footnoteReference w:id="8"/>
      </w:r>
      <w:r w:rsidRPr="00076420">
        <w:rPr>
          <w:rFonts w:ascii="Arial" w:hAnsi="Arial" w:cs="Arial"/>
          <w:sz w:val="24"/>
          <w:szCs w:val="24"/>
        </w:rPr>
        <w:t xml:space="preserve">. </w:t>
      </w:r>
    </w:p>
    <w:p w14:paraId="6B63A1C0" w14:textId="3DEE7117" w:rsidR="001B276E" w:rsidRDefault="008E0393" w:rsidP="007553BC">
      <w:pPr>
        <w:spacing w:after="0" w:line="276" w:lineRule="auto"/>
        <w:jc w:val="both"/>
        <w:rPr>
          <w:rFonts w:ascii="Arial" w:hAnsi="Arial" w:cs="Arial"/>
          <w:sz w:val="24"/>
          <w:szCs w:val="24"/>
        </w:rPr>
      </w:pPr>
      <w:r w:rsidRPr="008E0393">
        <w:rPr>
          <w:rFonts w:ascii="Arial" w:hAnsi="Arial" w:cs="Arial"/>
          <w:b/>
          <w:sz w:val="24"/>
          <w:szCs w:val="24"/>
        </w:rPr>
        <w:t xml:space="preserve">CUARTO. </w:t>
      </w:r>
      <w:r>
        <w:rPr>
          <w:rFonts w:ascii="Arial" w:hAnsi="Arial" w:cs="Arial"/>
          <w:b/>
          <w:sz w:val="24"/>
          <w:szCs w:val="24"/>
        </w:rPr>
        <w:t>–</w:t>
      </w:r>
      <w:r w:rsidRPr="008E0393">
        <w:rPr>
          <w:rFonts w:ascii="Arial" w:hAnsi="Arial" w:cs="Arial"/>
          <w:sz w:val="24"/>
          <w:szCs w:val="24"/>
        </w:rPr>
        <w:t xml:space="preserve"> </w:t>
      </w:r>
      <w:r>
        <w:rPr>
          <w:rFonts w:ascii="Arial" w:hAnsi="Arial" w:cs="Arial"/>
          <w:sz w:val="24"/>
          <w:szCs w:val="24"/>
        </w:rPr>
        <w:t>En cuanto a los datos duros de las estadísticas, que rodean las diversas aristas del fenómeno antisocial del reclutamiento y/o utilización de menores de edad por</w:t>
      </w:r>
      <w:r w:rsidR="0025286A">
        <w:rPr>
          <w:rFonts w:ascii="Arial" w:hAnsi="Arial" w:cs="Arial"/>
          <w:sz w:val="24"/>
          <w:szCs w:val="24"/>
        </w:rPr>
        <w:t xml:space="preserve"> </w:t>
      </w:r>
      <w:r>
        <w:rPr>
          <w:rFonts w:ascii="Arial" w:hAnsi="Arial" w:cs="Arial"/>
          <w:sz w:val="24"/>
          <w:szCs w:val="24"/>
        </w:rPr>
        <w:t>gru</w:t>
      </w:r>
      <w:r w:rsidR="0025286A">
        <w:rPr>
          <w:rFonts w:ascii="Arial" w:hAnsi="Arial" w:cs="Arial"/>
          <w:sz w:val="24"/>
          <w:szCs w:val="24"/>
        </w:rPr>
        <w:t xml:space="preserve">pos armados, iniciamos con la </w:t>
      </w:r>
      <w:r w:rsidR="0025286A" w:rsidRPr="008E0393">
        <w:rPr>
          <w:rFonts w:ascii="Arial" w:hAnsi="Arial" w:cs="Arial"/>
          <w:sz w:val="24"/>
          <w:szCs w:val="24"/>
        </w:rPr>
        <w:t>investigación del Complexity Science Hub de Viena publicada</w:t>
      </w:r>
      <w:r w:rsidR="0025286A">
        <w:rPr>
          <w:rFonts w:ascii="Arial" w:hAnsi="Arial" w:cs="Arial"/>
          <w:sz w:val="24"/>
          <w:szCs w:val="24"/>
        </w:rPr>
        <w:t xml:space="preserve"> e</w:t>
      </w:r>
      <w:r w:rsidR="00716243" w:rsidRPr="008E0393">
        <w:rPr>
          <w:rFonts w:ascii="Arial" w:hAnsi="Arial" w:cs="Arial"/>
          <w:sz w:val="24"/>
          <w:szCs w:val="24"/>
        </w:rPr>
        <w:t>n septiembre de este año</w:t>
      </w:r>
      <w:r w:rsidR="00BE0FB4" w:rsidRPr="008E0393">
        <w:rPr>
          <w:rFonts w:ascii="Arial" w:hAnsi="Arial" w:cs="Arial"/>
          <w:sz w:val="24"/>
          <w:szCs w:val="24"/>
        </w:rPr>
        <w:t>,</w:t>
      </w:r>
      <w:r w:rsidR="0025286A">
        <w:rPr>
          <w:rFonts w:ascii="Arial" w:hAnsi="Arial" w:cs="Arial"/>
          <w:sz w:val="24"/>
          <w:szCs w:val="24"/>
        </w:rPr>
        <w:t xml:space="preserve"> </w:t>
      </w:r>
      <w:r w:rsidR="00D03655" w:rsidRPr="008E0393">
        <w:rPr>
          <w:rFonts w:ascii="Arial" w:hAnsi="Arial" w:cs="Arial"/>
          <w:sz w:val="24"/>
          <w:szCs w:val="24"/>
        </w:rPr>
        <w:t xml:space="preserve">en la revista Science, </w:t>
      </w:r>
      <w:r w:rsidR="0025286A">
        <w:rPr>
          <w:rFonts w:ascii="Arial" w:hAnsi="Arial" w:cs="Arial"/>
          <w:sz w:val="24"/>
          <w:szCs w:val="24"/>
        </w:rPr>
        <w:t xml:space="preserve">que </w:t>
      </w:r>
      <w:r w:rsidR="00692A87" w:rsidRPr="008E0393">
        <w:rPr>
          <w:rFonts w:ascii="Arial" w:hAnsi="Arial" w:cs="Arial"/>
          <w:sz w:val="24"/>
          <w:szCs w:val="24"/>
        </w:rPr>
        <w:t>calcula que el c</w:t>
      </w:r>
      <w:r w:rsidR="00BE0FB4" w:rsidRPr="008E0393">
        <w:rPr>
          <w:rFonts w:ascii="Arial" w:hAnsi="Arial" w:cs="Arial"/>
          <w:sz w:val="24"/>
          <w:szCs w:val="24"/>
        </w:rPr>
        <w:t>rimen organizado</w:t>
      </w:r>
      <w:r w:rsidR="00893677">
        <w:rPr>
          <w:rFonts w:ascii="Arial" w:hAnsi="Arial" w:cs="Arial"/>
          <w:sz w:val="24"/>
          <w:szCs w:val="24"/>
        </w:rPr>
        <w:t xml:space="preserve"> </w:t>
      </w:r>
      <w:r w:rsidR="00BE0FB4" w:rsidRPr="008E0393">
        <w:rPr>
          <w:rFonts w:ascii="Arial" w:hAnsi="Arial" w:cs="Arial"/>
          <w:sz w:val="24"/>
          <w:szCs w:val="24"/>
        </w:rPr>
        <w:t>cuenta con 175,</w:t>
      </w:r>
      <w:r w:rsidR="00692A87" w:rsidRPr="008E0393">
        <w:rPr>
          <w:rFonts w:ascii="Arial" w:hAnsi="Arial" w:cs="Arial"/>
          <w:sz w:val="24"/>
          <w:szCs w:val="24"/>
        </w:rPr>
        <w:t>000 integrantes</w:t>
      </w:r>
      <w:r w:rsidR="00692A87" w:rsidRPr="00692A87">
        <w:rPr>
          <w:rFonts w:ascii="Arial" w:hAnsi="Arial" w:cs="Arial"/>
          <w:sz w:val="24"/>
          <w:szCs w:val="24"/>
        </w:rPr>
        <w:t>, más</w:t>
      </w:r>
      <w:r w:rsidR="00BE0FB4">
        <w:rPr>
          <w:rFonts w:ascii="Arial" w:hAnsi="Arial" w:cs="Arial"/>
          <w:sz w:val="24"/>
          <w:szCs w:val="24"/>
        </w:rPr>
        <w:t xml:space="preserve"> que empresas como Oxxo o Pemex, cifras </w:t>
      </w:r>
      <w:r w:rsidR="00893677">
        <w:rPr>
          <w:rFonts w:ascii="Arial" w:hAnsi="Arial" w:cs="Arial"/>
          <w:sz w:val="24"/>
          <w:szCs w:val="24"/>
        </w:rPr>
        <w:t xml:space="preserve">que </w:t>
      </w:r>
      <w:r w:rsidR="00BE0FB4">
        <w:rPr>
          <w:rFonts w:ascii="Arial" w:hAnsi="Arial" w:cs="Arial"/>
          <w:sz w:val="24"/>
          <w:szCs w:val="24"/>
        </w:rPr>
        <w:t xml:space="preserve">revelan </w:t>
      </w:r>
      <w:r w:rsidR="00893677">
        <w:rPr>
          <w:rFonts w:ascii="Arial" w:hAnsi="Arial" w:cs="Arial"/>
          <w:sz w:val="24"/>
          <w:szCs w:val="24"/>
        </w:rPr>
        <w:t xml:space="preserve">al narcotráfico como </w:t>
      </w:r>
      <w:r w:rsidR="00BE0FB4" w:rsidRPr="00692A87">
        <w:rPr>
          <w:rFonts w:ascii="Arial" w:hAnsi="Arial" w:cs="Arial"/>
          <w:sz w:val="24"/>
          <w:szCs w:val="24"/>
        </w:rPr>
        <w:t>el quinto empleador de México,</w:t>
      </w:r>
      <w:r w:rsidR="00BE0FB4">
        <w:rPr>
          <w:rFonts w:ascii="Arial" w:hAnsi="Arial" w:cs="Arial"/>
          <w:sz w:val="24"/>
          <w:szCs w:val="24"/>
        </w:rPr>
        <w:t xml:space="preserve"> concluyendo que l</w:t>
      </w:r>
      <w:r w:rsidR="00692A87" w:rsidRPr="00692A87">
        <w:rPr>
          <w:rFonts w:ascii="Arial" w:hAnsi="Arial" w:cs="Arial"/>
          <w:sz w:val="24"/>
          <w:szCs w:val="24"/>
        </w:rPr>
        <w:t>a ú</w:t>
      </w:r>
      <w:r w:rsidR="00553072">
        <w:rPr>
          <w:rFonts w:ascii="Arial" w:hAnsi="Arial" w:cs="Arial"/>
          <w:sz w:val="24"/>
          <w:szCs w:val="24"/>
        </w:rPr>
        <w:t>nica forma de reducir su poder, es evitar el reclutamiento</w:t>
      </w:r>
      <w:r w:rsidR="008B3FC4">
        <w:rPr>
          <w:rFonts w:ascii="Arial" w:hAnsi="Arial" w:cs="Arial"/>
          <w:sz w:val="24"/>
          <w:szCs w:val="24"/>
        </w:rPr>
        <w:t xml:space="preserve"> de nuevos miembros</w:t>
      </w:r>
      <w:r w:rsidR="00DC4E86">
        <w:rPr>
          <w:rFonts w:ascii="Arial" w:hAnsi="Arial" w:cs="Arial"/>
          <w:sz w:val="24"/>
          <w:szCs w:val="24"/>
        </w:rPr>
        <w:t xml:space="preserve"> en los cárteles</w:t>
      </w:r>
      <w:r w:rsidR="00DC484F">
        <w:rPr>
          <w:rFonts w:ascii="Arial" w:hAnsi="Arial" w:cs="Arial"/>
          <w:sz w:val="24"/>
          <w:szCs w:val="24"/>
        </w:rPr>
        <w:t>, además de revelar:</w:t>
      </w:r>
      <w:r w:rsidR="00553072">
        <w:rPr>
          <w:rStyle w:val="Refdenotaalpie"/>
          <w:rFonts w:ascii="Arial" w:hAnsi="Arial" w:cs="Arial"/>
          <w:sz w:val="24"/>
          <w:szCs w:val="24"/>
        </w:rPr>
        <w:footnoteReference w:id="9"/>
      </w:r>
    </w:p>
    <w:p w14:paraId="70720933" w14:textId="21C16D35" w:rsidR="001B276E" w:rsidRDefault="001B276E" w:rsidP="007553BC">
      <w:pPr>
        <w:spacing w:after="0" w:line="276" w:lineRule="auto"/>
        <w:jc w:val="both"/>
        <w:rPr>
          <w:rFonts w:ascii="Arial" w:hAnsi="Arial" w:cs="Arial"/>
          <w:sz w:val="24"/>
          <w:szCs w:val="24"/>
        </w:rPr>
      </w:pPr>
    </w:p>
    <w:p w14:paraId="448D1F03" w14:textId="77777777" w:rsidR="003245A1" w:rsidRDefault="00D03655" w:rsidP="007553BC">
      <w:pPr>
        <w:pStyle w:val="Prrafodelista"/>
        <w:numPr>
          <w:ilvl w:val="0"/>
          <w:numId w:val="2"/>
        </w:numPr>
        <w:spacing w:after="0" w:line="276" w:lineRule="auto"/>
        <w:jc w:val="both"/>
        <w:rPr>
          <w:rFonts w:ascii="Arial" w:hAnsi="Arial" w:cs="Arial"/>
          <w:sz w:val="24"/>
          <w:szCs w:val="24"/>
        </w:rPr>
      </w:pPr>
      <w:r w:rsidRPr="00DC484F">
        <w:rPr>
          <w:rFonts w:ascii="Arial" w:hAnsi="Arial" w:cs="Arial"/>
          <w:sz w:val="24"/>
          <w:szCs w:val="24"/>
        </w:rPr>
        <w:t xml:space="preserve">Los investigadores </w:t>
      </w:r>
      <w:r w:rsidR="00A63132">
        <w:rPr>
          <w:rFonts w:ascii="Arial" w:hAnsi="Arial" w:cs="Arial"/>
          <w:sz w:val="24"/>
          <w:szCs w:val="24"/>
        </w:rPr>
        <w:t>combinaron</w:t>
      </w:r>
      <w:r w:rsidRPr="00DC484F">
        <w:rPr>
          <w:rFonts w:ascii="Arial" w:hAnsi="Arial" w:cs="Arial"/>
          <w:sz w:val="24"/>
          <w:szCs w:val="24"/>
        </w:rPr>
        <w:t xml:space="preserve"> los datos de asesinatos, desapariciones, encarcelamientos y abandonos de las organizaciones criminales entre los años 2012 y 2022</w:t>
      </w:r>
      <w:r w:rsidR="003245A1">
        <w:rPr>
          <w:rFonts w:ascii="Arial" w:hAnsi="Arial" w:cs="Arial"/>
          <w:sz w:val="24"/>
          <w:szCs w:val="24"/>
        </w:rPr>
        <w:t>,</w:t>
      </w:r>
      <w:r w:rsidRPr="00DC484F">
        <w:rPr>
          <w:rFonts w:ascii="Arial" w:hAnsi="Arial" w:cs="Arial"/>
          <w:sz w:val="24"/>
          <w:szCs w:val="24"/>
        </w:rPr>
        <w:t xml:space="preserve"> </w:t>
      </w:r>
      <w:r w:rsidR="00735F3B" w:rsidRPr="00DC484F">
        <w:rPr>
          <w:rFonts w:ascii="Arial" w:hAnsi="Arial" w:cs="Arial"/>
          <w:sz w:val="24"/>
          <w:szCs w:val="24"/>
        </w:rPr>
        <w:t xml:space="preserve">llegando a la conclusión de que el </w:t>
      </w:r>
      <w:r w:rsidRPr="00DC484F">
        <w:rPr>
          <w:rFonts w:ascii="Arial" w:hAnsi="Arial" w:cs="Arial"/>
          <w:sz w:val="24"/>
          <w:szCs w:val="24"/>
        </w:rPr>
        <w:t>narco emplea entre 160,000 y 185,</w:t>
      </w:r>
      <w:r w:rsidR="00735F3B" w:rsidRPr="00DC484F">
        <w:rPr>
          <w:rFonts w:ascii="Arial" w:hAnsi="Arial" w:cs="Arial"/>
          <w:sz w:val="24"/>
          <w:szCs w:val="24"/>
        </w:rPr>
        <w:t xml:space="preserve">000 personas y que </w:t>
      </w:r>
      <w:r w:rsidRPr="00DC484F">
        <w:rPr>
          <w:rFonts w:ascii="Arial" w:hAnsi="Arial" w:cs="Arial"/>
          <w:sz w:val="24"/>
          <w:szCs w:val="24"/>
        </w:rPr>
        <w:t xml:space="preserve">los grupos criminales alistan a 350 personas a sus filas cada semana. </w:t>
      </w:r>
    </w:p>
    <w:p w14:paraId="1A0AB4E3" w14:textId="702A60A1" w:rsidR="00D03655" w:rsidRPr="00DC484F" w:rsidRDefault="003245A1" w:rsidP="007553BC">
      <w:pPr>
        <w:pStyle w:val="Prrafodelista"/>
        <w:numPr>
          <w:ilvl w:val="0"/>
          <w:numId w:val="2"/>
        </w:numPr>
        <w:spacing w:line="276" w:lineRule="auto"/>
        <w:jc w:val="both"/>
        <w:rPr>
          <w:rFonts w:ascii="Arial" w:hAnsi="Arial" w:cs="Arial"/>
          <w:sz w:val="24"/>
          <w:szCs w:val="24"/>
        </w:rPr>
      </w:pPr>
      <w:r>
        <w:rPr>
          <w:rFonts w:ascii="Arial" w:hAnsi="Arial" w:cs="Arial"/>
          <w:sz w:val="24"/>
          <w:szCs w:val="24"/>
        </w:rPr>
        <w:t>L</w:t>
      </w:r>
      <w:r w:rsidR="00D03655" w:rsidRPr="00DC484F">
        <w:rPr>
          <w:rFonts w:ascii="Arial" w:hAnsi="Arial" w:cs="Arial"/>
          <w:sz w:val="24"/>
          <w:szCs w:val="24"/>
        </w:rPr>
        <w:t>as autoridades mexicanas meten en prisión a unos 6,000 mi</w:t>
      </w:r>
      <w:r>
        <w:rPr>
          <w:rFonts w:ascii="Arial" w:hAnsi="Arial" w:cs="Arial"/>
          <w:sz w:val="24"/>
          <w:szCs w:val="24"/>
        </w:rPr>
        <w:t xml:space="preserve">embros de los cárteles cada </w:t>
      </w:r>
      <w:proofErr w:type="gramStart"/>
      <w:r w:rsidR="008E0393">
        <w:rPr>
          <w:rFonts w:ascii="Arial" w:hAnsi="Arial" w:cs="Arial"/>
          <w:sz w:val="24"/>
          <w:szCs w:val="24"/>
        </w:rPr>
        <w:t>año</w:t>
      </w:r>
      <w:proofErr w:type="gramEnd"/>
      <w:r w:rsidR="00D03655" w:rsidRPr="00DC484F">
        <w:rPr>
          <w:rFonts w:ascii="Arial" w:hAnsi="Arial" w:cs="Arial"/>
          <w:sz w:val="24"/>
          <w:szCs w:val="24"/>
        </w:rPr>
        <w:t xml:space="preserve"> </w:t>
      </w:r>
      <w:r w:rsidR="008E0393">
        <w:rPr>
          <w:rFonts w:ascii="Arial" w:hAnsi="Arial" w:cs="Arial"/>
          <w:sz w:val="24"/>
          <w:szCs w:val="24"/>
        </w:rPr>
        <w:t>sin embargo,</w:t>
      </w:r>
      <w:r>
        <w:rPr>
          <w:rFonts w:ascii="Arial" w:hAnsi="Arial" w:cs="Arial"/>
          <w:sz w:val="24"/>
          <w:szCs w:val="24"/>
        </w:rPr>
        <w:t xml:space="preserve"> </w:t>
      </w:r>
      <w:r w:rsidR="00D03655" w:rsidRPr="00DC484F">
        <w:rPr>
          <w:rFonts w:ascii="Arial" w:hAnsi="Arial" w:cs="Arial"/>
          <w:sz w:val="24"/>
          <w:szCs w:val="24"/>
        </w:rPr>
        <w:t xml:space="preserve">los grupos criminales de México </w:t>
      </w:r>
      <w:r w:rsidR="00735F3B" w:rsidRPr="00DC484F">
        <w:rPr>
          <w:rFonts w:ascii="Arial" w:hAnsi="Arial" w:cs="Arial"/>
          <w:sz w:val="24"/>
          <w:szCs w:val="24"/>
        </w:rPr>
        <w:t>contaban en el año 2022 con 60,</w:t>
      </w:r>
      <w:r w:rsidR="00D03655" w:rsidRPr="00DC484F">
        <w:rPr>
          <w:rFonts w:ascii="Arial" w:hAnsi="Arial" w:cs="Arial"/>
          <w:sz w:val="24"/>
          <w:szCs w:val="24"/>
        </w:rPr>
        <w:t>000 integrantes más que en</w:t>
      </w:r>
      <w:r w:rsidR="00BE188E" w:rsidRPr="00DC484F">
        <w:rPr>
          <w:rFonts w:ascii="Arial" w:hAnsi="Arial" w:cs="Arial"/>
          <w:sz w:val="24"/>
          <w:szCs w:val="24"/>
        </w:rPr>
        <w:t xml:space="preserve"> el año</w:t>
      </w:r>
      <w:r w:rsidR="00D03655" w:rsidRPr="00DC484F">
        <w:rPr>
          <w:rFonts w:ascii="Arial" w:hAnsi="Arial" w:cs="Arial"/>
          <w:sz w:val="24"/>
          <w:szCs w:val="24"/>
        </w:rPr>
        <w:t xml:space="preserve"> 2012. </w:t>
      </w:r>
    </w:p>
    <w:p w14:paraId="27CA15B9" w14:textId="159934FD" w:rsidR="00D03655" w:rsidRPr="00DC484F" w:rsidRDefault="00016FE6" w:rsidP="007553BC">
      <w:pPr>
        <w:pStyle w:val="Prrafodelista"/>
        <w:numPr>
          <w:ilvl w:val="0"/>
          <w:numId w:val="2"/>
        </w:numPr>
        <w:spacing w:line="276" w:lineRule="auto"/>
        <w:jc w:val="both"/>
        <w:rPr>
          <w:rFonts w:ascii="Arial" w:hAnsi="Arial" w:cs="Arial"/>
          <w:sz w:val="24"/>
          <w:szCs w:val="24"/>
        </w:rPr>
      </w:pPr>
      <w:r>
        <w:rPr>
          <w:rFonts w:ascii="Arial" w:hAnsi="Arial" w:cs="Arial"/>
          <w:sz w:val="24"/>
          <w:szCs w:val="24"/>
        </w:rPr>
        <w:t xml:space="preserve">Los datos obtenidos, </w:t>
      </w:r>
      <w:r w:rsidR="00D03655" w:rsidRPr="00DC484F">
        <w:rPr>
          <w:rFonts w:ascii="Arial" w:hAnsi="Arial" w:cs="Arial"/>
          <w:sz w:val="24"/>
          <w:szCs w:val="24"/>
        </w:rPr>
        <w:t xml:space="preserve">reflejan que en un periodo de 10 años el 17% de las personas reclutadas mueren, entre detenciones y asesinatos, los cárteles necesitan captar a 350 personas cada semana para evitar su </w:t>
      </w:r>
      <w:r w:rsidR="00D03655" w:rsidRPr="00DC484F">
        <w:rPr>
          <w:rFonts w:ascii="Arial" w:hAnsi="Arial" w:cs="Arial"/>
          <w:sz w:val="24"/>
          <w:szCs w:val="24"/>
        </w:rPr>
        <w:lastRenderedPageBreak/>
        <w:t>colapso. Pero muchos de los que se unen al narco no lo hacen voluntariamente. El reclutamiento forzoso es el sistema más usado por los cárteles, y uno de los más dolorosos para las familias de los desaparecidos.</w:t>
      </w:r>
    </w:p>
    <w:p w14:paraId="5CD13662" w14:textId="77777777" w:rsidR="00016FE6" w:rsidRDefault="00D03655" w:rsidP="007553BC">
      <w:pPr>
        <w:pStyle w:val="Prrafodelista"/>
        <w:numPr>
          <w:ilvl w:val="0"/>
          <w:numId w:val="2"/>
        </w:numPr>
        <w:spacing w:line="276" w:lineRule="auto"/>
        <w:jc w:val="both"/>
        <w:rPr>
          <w:rFonts w:ascii="Arial" w:hAnsi="Arial" w:cs="Arial"/>
          <w:sz w:val="24"/>
          <w:szCs w:val="24"/>
        </w:rPr>
      </w:pPr>
      <w:r w:rsidRPr="00DC484F">
        <w:rPr>
          <w:rFonts w:ascii="Arial" w:hAnsi="Arial" w:cs="Arial"/>
          <w:sz w:val="24"/>
          <w:szCs w:val="24"/>
        </w:rPr>
        <w:t xml:space="preserve">Si los reclutamientos de los cárteles se redujeran a la mitad, en 2027 su tamaño sería un 11% menor, de lo contrario si los carteles siguen al mismo ritmo de reclutamiento y violencia, en 2027 podría haber un 40% más de muertes y las organizaciones crecerían un 26%. </w:t>
      </w:r>
    </w:p>
    <w:p w14:paraId="29A6DB18" w14:textId="77777777" w:rsidR="00321806" w:rsidRDefault="00321806" w:rsidP="007553BC">
      <w:pPr>
        <w:spacing w:line="276" w:lineRule="auto"/>
        <w:jc w:val="both"/>
        <w:rPr>
          <w:rFonts w:ascii="Arial" w:hAnsi="Arial" w:cs="Arial"/>
          <w:sz w:val="24"/>
          <w:szCs w:val="24"/>
        </w:rPr>
      </w:pPr>
      <w:r>
        <w:rPr>
          <w:rFonts w:ascii="Arial" w:hAnsi="Arial" w:cs="Arial"/>
          <w:sz w:val="24"/>
          <w:szCs w:val="24"/>
        </w:rPr>
        <w:t>El informe e</w:t>
      </w:r>
      <w:r w:rsidRPr="00872D4E">
        <w:rPr>
          <w:rFonts w:ascii="Arial" w:hAnsi="Arial" w:cs="Arial"/>
          <w:sz w:val="24"/>
          <w:szCs w:val="24"/>
        </w:rPr>
        <w:t xml:space="preserve">ncabezado por Rafael Prieto Curiel del Centro de Ciencias de la Complejidad, con sede en Viena (Austria), </w:t>
      </w:r>
      <w:r>
        <w:rPr>
          <w:rFonts w:ascii="Arial" w:hAnsi="Arial" w:cs="Arial"/>
          <w:sz w:val="24"/>
          <w:szCs w:val="24"/>
        </w:rPr>
        <w:t>también precisa</w:t>
      </w:r>
      <w:r>
        <w:rPr>
          <w:rStyle w:val="Refdenotaalpie"/>
          <w:rFonts w:ascii="Arial" w:hAnsi="Arial" w:cs="Arial"/>
          <w:sz w:val="24"/>
          <w:szCs w:val="24"/>
        </w:rPr>
        <w:footnoteReference w:id="10"/>
      </w:r>
      <w:r>
        <w:rPr>
          <w:rFonts w:ascii="Arial" w:hAnsi="Arial" w:cs="Arial"/>
          <w:sz w:val="24"/>
          <w:szCs w:val="24"/>
        </w:rPr>
        <w:t xml:space="preserve">: </w:t>
      </w:r>
    </w:p>
    <w:p w14:paraId="298A9EB1" w14:textId="77777777" w:rsidR="00321806" w:rsidRPr="00197702" w:rsidRDefault="00321806" w:rsidP="007553BC">
      <w:pPr>
        <w:pStyle w:val="Prrafodelista"/>
        <w:numPr>
          <w:ilvl w:val="0"/>
          <w:numId w:val="3"/>
        </w:numPr>
        <w:spacing w:line="276" w:lineRule="auto"/>
        <w:jc w:val="both"/>
        <w:rPr>
          <w:rFonts w:ascii="Arial" w:hAnsi="Arial" w:cs="Arial"/>
          <w:sz w:val="24"/>
          <w:szCs w:val="24"/>
        </w:rPr>
      </w:pPr>
      <w:r>
        <w:rPr>
          <w:rFonts w:ascii="Arial" w:hAnsi="Arial" w:cs="Arial"/>
          <w:sz w:val="24"/>
          <w:szCs w:val="24"/>
        </w:rPr>
        <w:t>L</w:t>
      </w:r>
      <w:r w:rsidRPr="00197702">
        <w:rPr>
          <w:rFonts w:ascii="Arial" w:hAnsi="Arial" w:cs="Arial"/>
          <w:sz w:val="24"/>
          <w:szCs w:val="24"/>
        </w:rPr>
        <w:t xml:space="preserve">as organizaciones criminales en México tienen actualmente entre 160,000 y 185,000 miembros, el 17.9% de ellos afiliados al Cártel Jalisco Nueva Generación, </w:t>
      </w:r>
      <w:r>
        <w:rPr>
          <w:rFonts w:ascii="Arial" w:hAnsi="Arial" w:cs="Arial"/>
          <w:sz w:val="24"/>
          <w:szCs w:val="24"/>
        </w:rPr>
        <w:t>e</w:t>
      </w:r>
      <w:r w:rsidRPr="00197702">
        <w:rPr>
          <w:rFonts w:ascii="Arial" w:hAnsi="Arial" w:cs="Arial"/>
          <w:sz w:val="24"/>
          <w:szCs w:val="24"/>
        </w:rPr>
        <w:t>l cártel de Sinaloa tiene un 8.9% de los miembros, seguido por la Nueva Familia Michoacana con el 6.2%, el Cártel del Noreste con 4.5%, la Unión Tepito con 3.5% y el 59% restante de los miembros de cárteles forman fila en grupos menores.</w:t>
      </w:r>
    </w:p>
    <w:p w14:paraId="45F6BAE7" w14:textId="77777777" w:rsidR="00321806" w:rsidRPr="00197702" w:rsidRDefault="00321806" w:rsidP="007553BC">
      <w:pPr>
        <w:pStyle w:val="Prrafodelista"/>
        <w:numPr>
          <w:ilvl w:val="0"/>
          <w:numId w:val="3"/>
        </w:numPr>
        <w:spacing w:line="276" w:lineRule="auto"/>
        <w:jc w:val="both"/>
        <w:rPr>
          <w:rFonts w:ascii="Arial" w:hAnsi="Arial" w:cs="Arial"/>
          <w:sz w:val="24"/>
          <w:szCs w:val="24"/>
        </w:rPr>
      </w:pPr>
      <w:r w:rsidRPr="00197702">
        <w:rPr>
          <w:rFonts w:ascii="Arial" w:hAnsi="Arial" w:cs="Arial"/>
          <w:sz w:val="24"/>
          <w:szCs w:val="24"/>
        </w:rPr>
        <w:t>La carrera en el cártel es muy corta y violenta. En 10 años el 17% de los individuos reclutados por cárteles habrán muerto, y el 20% estarán in</w:t>
      </w:r>
      <w:r>
        <w:rPr>
          <w:rFonts w:ascii="Arial" w:hAnsi="Arial" w:cs="Arial"/>
          <w:sz w:val="24"/>
          <w:szCs w:val="24"/>
        </w:rPr>
        <w:t>capacitados en alguna prisión</w:t>
      </w:r>
      <w:r w:rsidRPr="00197702">
        <w:rPr>
          <w:rFonts w:ascii="Arial" w:hAnsi="Arial" w:cs="Arial"/>
          <w:sz w:val="24"/>
          <w:szCs w:val="24"/>
        </w:rPr>
        <w:t>.</w:t>
      </w:r>
    </w:p>
    <w:p w14:paraId="6231E3A6" w14:textId="77777777" w:rsidR="00321806" w:rsidRDefault="00321806" w:rsidP="007553BC">
      <w:pPr>
        <w:pStyle w:val="Prrafodelista"/>
        <w:numPr>
          <w:ilvl w:val="0"/>
          <w:numId w:val="3"/>
        </w:numPr>
        <w:spacing w:line="276" w:lineRule="auto"/>
        <w:jc w:val="both"/>
        <w:rPr>
          <w:rFonts w:ascii="Arial" w:hAnsi="Arial" w:cs="Arial"/>
          <w:sz w:val="24"/>
          <w:szCs w:val="24"/>
        </w:rPr>
      </w:pPr>
      <w:r w:rsidRPr="008B0587">
        <w:rPr>
          <w:rFonts w:ascii="Arial" w:hAnsi="Arial" w:cs="Arial"/>
          <w:sz w:val="24"/>
          <w:szCs w:val="24"/>
        </w:rPr>
        <w:t xml:space="preserve">Las muertes en México relacionadas con las organizaciones delictivas han aumentado un 77% entre </w:t>
      </w:r>
      <w:r>
        <w:rPr>
          <w:rFonts w:ascii="Arial" w:hAnsi="Arial" w:cs="Arial"/>
          <w:sz w:val="24"/>
          <w:szCs w:val="24"/>
        </w:rPr>
        <w:t>el periodo de los años 2012 y 2022.</w:t>
      </w:r>
      <w:r w:rsidRPr="008B0587">
        <w:rPr>
          <w:rFonts w:ascii="Arial" w:hAnsi="Arial" w:cs="Arial"/>
          <w:sz w:val="24"/>
          <w:szCs w:val="24"/>
        </w:rPr>
        <w:t xml:space="preserve"> </w:t>
      </w:r>
    </w:p>
    <w:p w14:paraId="2EF74A2C" w14:textId="77777777" w:rsidR="00321806" w:rsidRPr="00E61D3B" w:rsidRDefault="00321806" w:rsidP="007553BC">
      <w:pPr>
        <w:pStyle w:val="Prrafodelista"/>
        <w:numPr>
          <w:ilvl w:val="0"/>
          <w:numId w:val="3"/>
        </w:numPr>
        <w:spacing w:line="276" w:lineRule="auto"/>
        <w:jc w:val="both"/>
        <w:rPr>
          <w:rFonts w:ascii="Arial" w:hAnsi="Arial" w:cs="Arial"/>
          <w:sz w:val="24"/>
          <w:szCs w:val="24"/>
        </w:rPr>
      </w:pPr>
      <w:r>
        <w:rPr>
          <w:rFonts w:ascii="Arial" w:hAnsi="Arial" w:cs="Arial"/>
          <w:sz w:val="24"/>
          <w:szCs w:val="24"/>
        </w:rPr>
        <w:t xml:space="preserve">Si </w:t>
      </w:r>
      <w:r w:rsidRPr="008B0587">
        <w:rPr>
          <w:rFonts w:ascii="Arial" w:hAnsi="Arial" w:cs="Arial"/>
          <w:sz w:val="24"/>
          <w:szCs w:val="24"/>
        </w:rPr>
        <w:t xml:space="preserve">el país continúa en esta senda experimentará hacia 2027 un 40% más </w:t>
      </w:r>
      <w:r w:rsidRPr="00E61D3B">
        <w:rPr>
          <w:rFonts w:ascii="Arial" w:hAnsi="Arial" w:cs="Arial"/>
          <w:sz w:val="24"/>
          <w:szCs w:val="24"/>
        </w:rPr>
        <w:t>de muertes y los cárteles tendrán un 26% más de miembros.</w:t>
      </w:r>
    </w:p>
    <w:p w14:paraId="3B691A22" w14:textId="0C35AB46" w:rsidR="003139AD" w:rsidRPr="00E61D3B" w:rsidRDefault="00321806" w:rsidP="007553BC">
      <w:pPr>
        <w:spacing w:line="276" w:lineRule="auto"/>
        <w:jc w:val="both"/>
        <w:rPr>
          <w:rFonts w:ascii="Arial" w:hAnsi="Arial" w:cs="Arial"/>
          <w:sz w:val="24"/>
          <w:szCs w:val="24"/>
        </w:rPr>
      </w:pPr>
      <w:r w:rsidRPr="00E61D3B">
        <w:rPr>
          <w:rFonts w:ascii="Arial" w:hAnsi="Arial" w:cs="Arial"/>
          <w:sz w:val="24"/>
          <w:szCs w:val="24"/>
        </w:rPr>
        <w:t>Mencionada investigación concluye que, reducir el reclutamiento requiere esfuerzos estructurales en los niveles estatal y local. Esto se aplica especialmente a las áreas con elevado apoyo de los cárteles, donde ofrecer oportunidades educativas y profesionales que superen los beneficios a corto plazo ofrecidos por los cárteles representa un objetivo crítico para el futuro del país</w:t>
      </w:r>
      <w:r w:rsidR="000676E6" w:rsidRPr="00E61D3B">
        <w:rPr>
          <w:rStyle w:val="Refdenotaalpie"/>
          <w:rFonts w:ascii="Arial" w:hAnsi="Arial" w:cs="Arial"/>
          <w:sz w:val="24"/>
          <w:szCs w:val="24"/>
        </w:rPr>
        <w:footnoteReference w:id="11"/>
      </w:r>
      <w:r w:rsidRPr="00E61D3B">
        <w:rPr>
          <w:rFonts w:ascii="Arial" w:hAnsi="Arial" w:cs="Arial"/>
          <w:sz w:val="24"/>
          <w:szCs w:val="24"/>
        </w:rPr>
        <w:t>.</w:t>
      </w:r>
    </w:p>
    <w:p w14:paraId="5D87612F" w14:textId="0AE48A60" w:rsidR="00410BDD" w:rsidRDefault="00410BDD" w:rsidP="007553BC">
      <w:pPr>
        <w:pStyle w:val="Estilo"/>
        <w:spacing w:line="276" w:lineRule="auto"/>
        <w:rPr>
          <w:rFonts w:cs="Arial"/>
          <w:szCs w:val="24"/>
        </w:rPr>
      </w:pPr>
      <w:r>
        <w:rPr>
          <w:rFonts w:cs="Arial"/>
          <w:szCs w:val="24"/>
        </w:rPr>
        <w:t xml:space="preserve">En el mismo sentido, en el año </w:t>
      </w:r>
      <w:r w:rsidRPr="00FC70AD">
        <w:rPr>
          <w:rFonts w:cs="Arial"/>
          <w:szCs w:val="24"/>
        </w:rPr>
        <w:t>2022 Saskia Niño de Rivera presentó su libro “Un sicario en cada hijo te dio”, en el que</w:t>
      </w:r>
      <w:r>
        <w:rPr>
          <w:rFonts w:cs="Arial"/>
          <w:szCs w:val="24"/>
        </w:rPr>
        <w:t xml:space="preserve"> </w:t>
      </w:r>
      <w:r w:rsidRPr="00FC70AD">
        <w:rPr>
          <w:rFonts w:cs="Arial"/>
          <w:szCs w:val="24"/>
        </w:rPr>
        <w:t>da cuenta de los testimonios de los estragos del reclutamiento infantil, tomados de menores sobrevivientes de esos infiernos, con las vidas quebradas y con</w:t>
      </w:r>
      <w:r>
        <w:rPr>
          <w:rFonts w:cs="Arial"/>
          <w:szCs w:val="24"/>
        </w:rPr>
        <w:t xml:space="preserve"> pocas posibilidades de futuro. En este </w:t>
      </w:r>
      <w:r>
        <w:rPr>
          <w:rFonts w:cs="Arial"/>
          <w:szCs w:val="24"/>
        </w:rPr>
        <w:lastRenderedPageBreak/>
        <w:t xml:space="preserve">año 2023 </w:t>
      </w:r>
      <w:r w:rsidRPr="00FC70AD">
        <w:rPr>
          <w:rFonts w:cs="Arial"/>
          <w:szCs w:val="24"/>
        </w:rPr>
        <w:t>Niño de Rivera</w:t>
      </w:r>
      <w:r>
        <w:rPr>
          <w:rFonts w:cs="Arial"/>
          <w:szCs w:val="24"/>
        </w:rPr>
        <w:t xml:space="preserve"> revela los d</w:t>
      </w:r>
      <w:r w:rsidRPr="00FC70AD">
        <w:rPr>
          <w:rFonts w:cs="Arial"/>
          <w:szCs w:val="24"/>
        </w:rPr>
        <w:t>atos duros tomados de la organización Reinserta, que dirige</w:t>
      </w:r>
      <w:r>
        <w:rPr>
          <w:rStyle w:val="Refdenotaalpie"/>
          <w:rFonts w:cs="Arial"/>
          <w:szCs w:val="24"/>
        </w:rPr>
        <w:footnoteReference w:id="12"/>
      </w:r>
      <w:r w:rsidRPr="00FC70AD">
        <w:rPr>
          <w:rFonts w:cs="Arial"/>
          <w:szCs w:val="24"/>
        </w:rPr>
        <w:t xml:space="preserve">: </w:t>
      </w:r>
    </w:p>
    <w:p w14:paraId="2DA82510" w14:textId="77777777" w:rsidR="00410BDD" w:rsidRDefault="00410BDD" w:rsidP="007553BC">
      <w:pPr>
        <w:pStyle w:val="Estilo"/>
        <w:spacing w:line="276" w:lineRule="auto"/>
        <w:rPr>
          <w:rFonts w:cs="Arial"/>
          <w:szCs w:val="24"/>
        </w:rPr>
      </w:pPr>
    </w:p>
    <w:p w14:paraId="47044F02" w14:textId="6E8F03A0" w:rsidR="00410BDD" w:rsidRDefault="00410BDD" w:rsidP="0082330C">
      <w:pPr>
        <w:pStyle w:val="Estilo"/>
        <w:numPr>
          <w:ilvl w:val="0"/>
          <w:numId w:val="9"/>
        </w:numPr>
        <w:spacing w:line="276" w:lineRule="auto"/>
        <w:rPr>
          <w:rFonts w:cs="Arial"/>
          <w:b/>
          <w:szCs w:val="24"/>
        </w:rPr>
      </w:pPr>
      <w:r w:rsidRPr="00915513">
        <w:rPr>
          <w:rFonts w:cs="Arial"/>
          <w:b/>
          <w:szCs w:val="24"/>
        </w:rPr>
        <w:t>En el año 2022 había 1,392 adolescentes y más de 68 mil jóvenes de 18 a 29 años privados de libertad. (INEGI 2022).</w:t>
      </w:r>
    </w:p>
    <w:p w14:paraId="7F8B10E0" w14:textId="77777777" w:rsidR="00760921" w:rsidRPr="00915513" w:rsidRDefault="00760921" w:rsidP="00760921">
      <w:pPr>
        <w:pStyle w:val="Estilo"/>
        <w:spacing w:line="276" w:lineRule="auto"/>
        <w:ind w:left="720"/>
        <w:rPr>
          <w:rFonts w:cs="Arial"/>
          <w:b/>
          <w:szCs w:val="24"/>
        </w:rPr>
      </w:pPr>
    </w:p>
    <w:p w14:paraId="44E07A3C" w14:textId="5CB24767" w:rsidR="00410BDD" w:rsidRDefault="00410BDD" w:rsidP="007553BC">
      <w:pPr>
        <w:pStyle w:val="Estilo"/>
        <w:numPr>
          <w:ilvl w:val="0"/>
          <w:numId w:val="9"/>
        </w:numPr>
        <w:spacing w:line="276" w:lineRule="auto"/>
        <w:rPr>
          <w:rFonts w:cs="Arial"/>
          <w:szCs w:val="24"/>
        </w:rPr>
      </w:pPr>
      <w:r>
        <w:rPr>
          <w:rFonts w:cs="Arial"/>
          <w:szCs w:val="24"/>
        </w:rPr>
        <w:t>9</w:t>
      </w:r>
      <w:r w:rsidRPr="00FC70AD">
        <w:rPr>
          <w:rFonts w:cs="Arial"/>
          <w:szCs w:val="24"/>
        </w:rPr>
        <w:t xml:space="preserve"> de cada 10 personas privadas de la libertad estuvieron involucradas por primera vez en alguna actividad delictiva antes de cumplir seis años. (Reinserta 2023)</w:t>
      </w:r>
      <w:r>
        <w:rPr>
          <w:rFonts w:cs="Arial"/>
          <w:szCs w:val="24"/>
        </w:rPr>
        <w:t>.</w:t>
      </w:r>
    </w:p>
    <w:p w14:paraId="3E6A2EDB" w14:textId="48685EED" w:rsidR="00760921" w:rsidRPr="0082330C" w:rsidRDefault="00760921" w:rsidP="00760921">
      <w:pPr>
        <w:pStyle w:val="Estilo"/>
        <w:spacing w:line="276" w:lineRule="auto"/>
        <w:rPr>
          <w:rFonts w:cs="Arial"/>
          <w:szCs w:val="24"/>
        </w:rPr>
      </w:pPr>
    </w:p>
    <w:p w14:paraId="04C5FE97" w14:textId="6D882CFC" w:rsidR="00410BDD" w:rsidRDefault="00410BDD" w:rsidP="007553BC">
      <w:pPr>
        <w:pStyle w:val="Estilo"/>
        <w:numPr>
          <w:ilvl w:val="0"/>
          <w:numId w:val="9"/>
        </w:numPr>
        <w:spacing w:line="276" w:lineRule="auto"/>
        <w:rPr>
          <w:rFonts w:cs="Arial"/>
          <w:b/>
          <w:szCs w:val="24"/>
        </w:rPr>
      </w:pPr>
      <w:r w:rsidRPr="00915513">
        <w:rPr>
          <w:rFonts w:cs="Arial"/>
          <w:b/>
          <w:szCs w:val="24"/>
        </w:rPr>
        <w:t>Aproximadamente 30 mil niños, niñas y adolescentes son reclutados cada año a las filas de la delincuencia organizada. (Redim 2019).</w:t>
      </w:r>
    </w:p>
    <w:p w14:paraId="1C32A4C7" w14:textId="277113B7" w:rsidR="00760921" w:rsidRPr="00915513" w:rsidRDefault="00760921" w:rsidP="00760921">
      <w:pPr>
        <w:pStyle w:val="Estilo"/>
        <w:spacing w:line="276" w:lineRule="auto"/>
        <w:rPr>
          <w:rFonts w:cs="Arial"/>
          <w:b/>
          <w:szCs w:val="24"/>
        </w:rPr>
      </w:pPr>
    </w:p>
    <w:p w14:paraId="3AC48A72" w14:textId="2DC7B863" w:rsidR="00410BDD" w:rsidRDefault="00410BDD" w:rsidP="00410BDD">
      <w:pPr>
        <w:pStyle w:val="Estilo"/>
        <w:numPr>
          <w:ilvl w:val="0"/>
          <w:numId w:val="9"/>
        </w:numPr>
        <w:spacing w:line="276" w:lineRule="auto"/>
        <w:rPr>
          <w:rFonts w:cs="Arial"/>
          <w:szCs w:val="24"/>
        </w:rPr>
      </w:pPr>
      <w:r>
        <w:rPr>
          <w:rFonts w:cs="Arial"/>
          <w:szCs w:val="24"/>
        </w:rPr>
        <w:t xml:space="preserve">De </w:t>
      </w:r>
      <w:r w:rsidRPr="00FC70AD">
        <w:rPr>
          <w:rFonts w:cs="Arial"/>
          <w:szCs w:val="24"/>
        </w:rPr>
        <w:t xml:space="preserve">acuerdo con el INEGI, los menores que se involucran en actividades delictivas tienen, en promedio, sólo tres años de vida activa criminal, antes de ser detenidos o asesinados. </w:t>
      </w:r>
    </w:p>
    <w:p w14:paraId="73454B93" w14:textId="4DCA66BE" w:rsidR="00A74C09" w:rsidRDefault="00A74C09" w:rsidP="00410BDD">
      <w:pPr>
        <w:pStyle w:val="Estilo"/>
        <w:spacing w:line="276" w:lineRule="auto"/>
        <w:rPr>
          <w:rFonts w:cs="Arial"/>
          <w:szCs w:val="24"/>
        </w:rPr>
      </w:pPr>
    </w:p>
    <w:p w14:paraId="1C3DC9CB" w14:textId="1051C805" w:rsidR="00410BDD" w:rsidRDefault="00410BDD" w:rsidP="00410BDD">
      <w:pPr>
        <w:pStyle w:val="Estilo"/>
        <w:spacing w:line="276" w:lineRule="auto"/>
        <w:rPr>
          <w:rFonts w:cs="Arial"/>
          <w:szCs w:val="24"/>
        </w:rPr>
      </w:pPr>
      <w:r w:rsidRPr="005F06E0">
        <w:rPr>
          <w:rFonts w:cs="Arial"/>
          <w:b/>
          <w:szCs w:val="24"/>
        </w:rPr>
        <w:t>Siguiendo con los datos duros, la Red de Derechos de la Infancia (Redim) señala que el Estado de México, ocupa el primer lugar en casos de reclutamiento de menores por el crimen organizado, le siguen los estados de Jalisco, Chiapas, Puebla, Guanajuato, Veracruz y Michoacán</w:t>
      </w:r>
      <w:r>
        <w:rPr>
          <w:rFonts w:cs="Arial"/>
          <w:szCs w:val="24"/>
        </w:rPr>
        <w:t xml:space="preserve"> </w:t>
      </w:r>
      <w:r w:rsidRPr="00363D82">
        <w:rPr>
          <w:rFonts w:cs="Arial"/>
          <w:szCs w:val="24"/>
        </w:rPr>
        <w:t>sin embargo, hasta el momento este delito no se encuentra tipificado</w:t>
      </w:r>
      <w:r>
        <w:rPr>
          <w:rFonts w:cs="Arial"/>
          <w:szCs w:val="24"/>
        </w:rPr>
        <w:t xml:space="preserve"> en dichas entidades</w:t>
      </w:r>
      <w:r w:rsidRPr="00363D82">
        <w:rPr>
          <w:rFonts w:cs="Arial"/>
          <w:szCs w:val="24"/>
        </w:rPr>
        <w:t>, lo cual ha evitado que se ponga una especial atención a la re</w:t>
      </w:r>
      <w:r>
        <w:rPr>
          <w:rFonts w:cs="Arial"/>
          <w:szCs w:val="24"/>
        </w:rPr>
        <w:t>solución y prevención del tema.</w:t>
      </w:r>
      <w:r>
        <w:rPr>
          <w:rStyle w:val="Refdenotaalpie"/>
          <w:rFonts w:cs="Arial"/>
          <w:szCs w:val="24"/>
        </w:rPr>
        <w:footnoteReference w:id="13"/>
      </w:r>
    </w:p>
    <w:p w14:paraId="09733C47" w14:textId="77777777" w:rsidR="00410BDD" w:rsidRDefault="00410BDD" w:rsidP="00410BDD">
      <w:pPr>
        <w:pStyle w:val="Estilo"/>
        <w:spacing w:line="276" w:lineRule="auto"/>
        <w:rPr>
          <w:rFonts w:cs="Arial"/>
          <w:szCs w:val="24"/>
        </w:rPr>
      </w:pPr>
    </w:p>
    <w:p w14:paraId="24DC26DE" w14:textId="58D35C40" w:rsidR="00410BDD" w:rsidRPr="004F06C0" w:rsidRDefault="00410BDD" w:rsidP="00410BDD">
      <w:pPr>
        <w:pStyle w:val="Estilo"/>
        <w:spacing w:line="276" w:lineRule="auto"/>
        <w:rPr>
          <w:rFonts w:cs="Arial"/>
          <w:szCs w:val="24"/>
        </w:rPr>
      </w:pPr>
      <w:r>
        <w:rPr>
          <w:rFonts w:cs="Arial"/>
          <w:szCs w:val="24"/>
        </w:rPr>
        <w:t>En abril del presente año, Juan Martín Pérez</w:t>
      </w:r>
      <w:r w:rsidRPr="004F06C0">
        <w:rPr>
          <w:rFonts w:cs="Arial"/>
          <w:szCs w:val="24"/>
        </w:rPr>
        <w:t xml:space="preserve"> coordinador regional de tejiendo redes infancia</w:t>
      </w:r>
      <w:r>
        <w:rPr>
          <w:rFonts w:cs="Arial"/>
          <w:szCs w:val="24"/>
        </w:rPr>
        <w:t xml:space="preserve"> en América Latina y el Caribe, señaló que </w:t>
      </w:r>
      <w:r w:rsidRPr="004F06C0">
        <w:rPr>
          <w:rFonts w:cs="Arial"/>
          <w:szCs w:val="24"/>
        </w:rPr>
        <w:t>el caso de Jalisco, además del reclutamiento forzado, es el estado con más desaparecidos y Puerto Vallarta es uno de los lugares donde hay más casos de prostituc</w:t>
      </w:r>
      <w:r>
        <w:rPr>
          <w:rFonts w:cs="Arial"/>
          <w:szCs w:val="24"/>
        </w:rPr>
        <w:t>ión infantil</w:t>
      </w:r>
      <w:r w:rsidRPr="004F06C0">
        <w:rPr>
          <w:rFonts w:cs="Arial"/>
          <w:szCs w:val="24"/>
        </w:rPr>
        <w:t xml:space="preserve">. </w:t>
      </w:r>
      <w:r>
        <w:rPr>
          <w:rStyle w:val="Refdenotaalpie"/>
          <w:rFonts w:cs="Arial"/>
          <w:szCs w:val="24"/>
        </w:rPr>
        <w:footnoteReference w:id="14"/>
      </w:r>
      <w:r w:rsidRPr="004F06C0">
        <w:rPr>
          <w:rFonts w:cs="Arial"/>
          <w:szCs w:val="24"/>
        </w:rPr>
        <w:t xml:space="preserve">   </w:t>
      </w:r>
    </w:p>
    <w:p w14:paraId="10C2E604" w14:textId="7AA1F474" w:rsidR="00BD1C4A" w:rsidRDefault="00BD1C4A" w:rsidP="00D76116">
      <w:pPr>
        <w:pStyle w:val="Estilo"/>
        <w:spacing w:line="276" w:lineRule="auto"/>
        <w:rPr>
          <w:rFonts w:cs="Arial"/>
          <w:b/>
          <w:szCs w:val="24"/>
        </w:rPr>
      </w:pPr>
    </w:p>
    <w:p w14:paraId="322C0106" w14:textId="77777777" w:rsidR="00C27270" w:rsidRDefault="00C27270" w:rsidP="00D76116">
      <w:pPr>
        <w:pStyle w:val="Estilo"/>
        <w:spacing w:line="276" w:lineRule="auto"/>
        <w:rPr>
          <w:rFonts w:cs="Arial"/>
          <w:b/>
          <w:szCs w:val="24"/>
        </w:rPr>
      </w:pPr>
    </w:p>
    <w:p w14:paraId="7262F726" w14:textId="77777777" w:rsidR="00C27270" w:rsidRDefault="00C27270" w:rsidP="00F237BB">
      <w:pPr>
        <w:pStyle w:val="Estilo"/>
        <w:spacing w:line="276" w:lineRule="auto"/>
        <w:rPr>
          <w:rFonts w:cs="Arial"/>
          <w:b/>
          <w:szCs w:val="24"/>
        </w:rPr>
      </w:pPr>
    </w:p>
    <w:p w14:paraId="6E894DD5" w14:textId="77777777" w:rsidR="00C27270" w:rsidRDefault="00C27270" w:rsidP="00F237BB">
      <w:pPr>
        <w:pStyle w:val="Estilo"/>
        <w:spacing w:line="276" w:lineRule="auto"/>
        <w:rPr>
          <w:rFonts w:cs="Arial"/>
          <w:b/>
          <w:szCs w:val="24"/>
        </w:rPr>
      </w:pPr>
    </w:p>
    <w:p w14:paraId="544D3E8C" w14:textId="611E9D66" w:rsidR="00410BDD" w:rsidRDefault="00410BDD" w:rsidP="00F237BB">
      <w:pPr>
        <w:pStyle w:val="Estilo"/>
        <w:spacing w:line="276" w:lineRule="auto"/>
        <w:rPr>
          <w:rFonts w:cs="Arial"/>
          <w:szCs w:val="24"/>
        </w:rPr>
      </w:pPr>
      <w:r w:rsidRPr="00E648C8">
        <w:rPr>
          <w:rFonts w:cs="Arial"/>
          <w:b/>
          <w:szCs w:val="24"/>
        </w:rPr>
        <w:t xml:space="preserve">QUINTO. </w:t>
      </w:r>
      <w:r w:rsidR="005A6E6A">
        <w:rPr>
          <w:rFonts w:cs="Arial"/>
          <w:b/>
          <w:szCs w:val="24"/>
        </w:rPr>
        <w:t>–</w:t>
      </w:r>
      <w:r>
        <w:rPr>
          <w:rFonts w:cs="Arial"/>
          <w:szCs w:val="24"/>
        </w:rPr>
        <w:t xml:space="preserve"> </w:t>
      </w:r>
      <w:r w:rsidR="005A6E6A">
        <w:rPr>
          <w:rFonts w:cs="Arial"/>
          <w:szCs w:val="24"/>
        </w:rPr>
        <w:t>Adentrándonos en el estudio de la</w:t>
      </w:r>
      <w:r w:rsidRPr="00E61D3B">
        <w:rPr>
          <w:rFonts w:cs="Arial"/>
          <w:szCs w:val="24"/>
        </w:rPr>
        <w:t xml:space="preserve"> </w:t>
      </w:r>
      <w:r w:rsidRPr="0017718B">
        <w:rPr>
          <w:rFonts w:cs="Arial"/>
          <w:szCs w:val="24"/>
        </w:rPr>
        <w:t>Red por los Derechos de la Infancia en México</w:t>
      </w:r>
      <w:r w:rsidR="0000466E">
        <w:rPr>
          <w:rFonts w:cs="Arial"/>
          <w:szCs w:val="24"/>
        </w:rPr>
        <w:t xml:space="preserve"> (</w:t>
      </w:r>
      <w:r w:rsidR="0000466E" w:rsidRPr="0000466E">
        <w:rPr>
          <w:rFonts w:cs="Arial"/>
          <w:szCs w:val="24"/>
        </w:rPr>
        <w:t>REDIM</w:t>
      </w:r>
      <w:r w:rsidR="00325E01">
        <w:rPr>
          <w:rFonts w:cs="Arial"/>
          <w:szCs w:val="24"/>
        </w:rPr>
        <w:t>)</w:t>
      </w:r>
      <w:r w:rsidR="0000466E">
        <w:rPr>
          <w:rFonts w:cs="Arial"/>
          <w:szCs w:val="24"/>
        </w:rPr>
        <w:t xml:space="preserve">, que es </w:t>
      </w:r>
      <w:r w:rsidRPr="0017718B">
        <w:rPr>
          <w:rFonts w:cs="Arial"/>
          <w:szCs w:val="24"/>
        </w:rPr>
        <w:t xml:space="preserve">una coalición de 75 organizaciones de la sociedad civil que desarrollan programas a favor </w:t>
      </w:r>
      <w:r w:rsidR="0075290F">
        <w:rPr>
          <w:rFonts w:cs="Arial"/>
          <w:szCs w:val="24"/>
        </w:rPr>
        <w:t xml:space="preserve">de la niñez mexicana </w:t>
      </w:r>
      <w:r w:rsidRPr="0017718B">
        <w:rPr>
          <w:rFonts w:cs="Arial"/>
          <w:szCs w:val="24"/>
        </w:rPr>
        <w:t>e</w:t>
      </w:r>
      <w:r w:rsidR="0000466E">
        <w:rPr>
          <w:rFonts w:cs="Arial"/>
          <w:szCs w:val="24"/>
        </w:rPr>
        <w:t xml:space="preserve">n situaciones de vulnerabilidad, </w:t>
      </w:r>
      <w:r w:rsidR="009240FD">
        <w:rPr>
          <w:rFonts w:cs="Arial"/>
          <w:szCs w:val="24"/>
        </w:rPr>
        <w:t xml:space="preserve">realizó </w:t>
      </w:r>
      <w:r w:rsidR="0010633B">
        <w:rPr>
          <w:rFonts w:cs="Arial"/>
          <w:szCs w:val="24"/>
        </w:rPr>
        <w:t>y publicó</w:t>
      </w:r>
      <w:r w:rsidR="00FB4BAF">
        <w:rPr>
          <w:rFonts w:cs="Arial"/>
          <w:szCs w:val="24"/>
        </w:rPr>
        <w:t xml:space="preserve"> en el año 20121 la segunda parte del estudio titulado</w:t>
      </w:r>
      <w:r w:rsidR="0010633B">
        <w:rPr>
          <w:rFonts w:cs="Arial"/>
          <w:szCs w:val="24"/>
        </w:rPr>
        <w:t xml:space="preserve"> </w:t>
      </w:r>
      <w:r w:rsidR="009240FD">
        <w:rPr>
          <w:rFonts w:cs="Arial"/>
          <w:szCs w:val="24"/>
        </w:rPr>
        <w:t xml:space="preserve">“Reclutamiento y Utilización de niños, niñas y adolescentes por Grupos Delictivos, Análisis desde las </w:t>
      </w:r>
      <w:r w:rsidR="00310027">
        <w:rPr>
          <w:rFonts w:cs="Arial"/>
          <w:szCs w:val="24"/>
        </w:rPr>
        <w:t>Políticas Pú</w:t>
      </w:r>
      <w:r w:rsidR="009240FD">
        <w:rPr>
          <w:rFonts w:cs="Arial"/>
          <w:szCs w:val="24"/>
        </w:rPr>
        <w:t>blicas y Legislaci</w:t>
      </w:r>
      <w:r w:rsidR="0010633B">
        <w:rPr>
          <w:rFonts w:cs="Arial"/>
          <w:szCs w:val="24"/>
        </w:rPr>
        <w:t>ón”.</w:t>
      </w:r>
    </w:p>
    <w:p w14:paraId="1920B6CF" w14:textId="77777777" w:rsidR="00410BDD" w:rsidRDefault="00410BDD" w:rsidP="00F237BB">
      <w:pPr>
        <w:pStyle w:val="Estilo"/>
        <w:spacing w:line="276" w:lineRule="auto"/>
        <w:rPr>
          <w:rFonts w:cs="Arial"/>
          <w:szCs w:val="24"/>
        </w:rPr>
      </w:pPr>
    </w:p>
    <w:p w14:paraId="02526B79" w14:textId="177D94EF" w:rsidR="00AA37D2" w:rsidRDefault="009B203F" w:rsidP="00C56E7F">
      <w:pPr>
        <w:pStyle w:val="Estilo"/>
        <w:spacing w:line="276" w:lineRule="auto"/>
        <w:rPr>
          <w:rFonts w:cs="Arial"/>
          <w:szCs w:val="24"/>
        </w:rPr>
      </w:pPr>
      <w:r>
        <w:rPr>
          <w:rFonts w:cs="Arial"/>
          <w:szCs w:val="24"/>
        </w:rPr>
        <w:t>Para el interés de la presente Iniciativa de Ley, sobresale</w:t>
      </w:r>
      <w:r w:rsidR="00704431" w:rsidRPr="00704431">
        <w:rPr>
          <w:rFonts w:cs="Arial"/>
          <w:szCs w:val="24"/>
        </w:rPr>
        <w:t xml:space="preserve"> el objetivo </w:t>
      </w:r>
      <w:r>
        <w:rPr>
          <w:rFonts w:cs="Arial"/>
          <w:szCs w:val="24"/>
        </w:rPr>
        <w:t xml:space="preserve">del </w:t>
      </w:r>
      <w:r w:rsidR="007F25AB">
        <w:rPr>
          <w:rFonts w:cs="Arial"/>
          <w:szCs w:val="24"/>
        </w:rPr>
        <w:t>mencionado</w:t>
      </w:r>
      <w:r>
        <w:rPr>
          <w:rFonts w:cs="Arial"/>
          <w:szCs w:val="24"/>
        </w:rPr>
        <w:t xml:space="preserve"> estudio</w:t>
      </w:r>
      <w:r w:rsidR="007F25AB">
        <w:rPr>
          <w:rFonts w:cs="Arial"/>
          <w:szCs w:val="24"/>
        </w:rPr>
        <w:t>, que propone</w:t>
      </w:r>
      <w:r w:rsidR="00704431" w:rsidRPr="00704431">
        <w:rPr>
          <w:rFonts w:cs="Arial"/>
          <w:szCs w:val="24"/>
        </w:rPr>
        <w:t xml:space="preserve"> enfocar el desarrollo de políticas públicas y sociales nacionales que puedan prevenir y atender esta problemática,</w:t>
      </w:r>
      <w:r w:rsidR="00F237BB">
        <w:rPr>
          <w:rFonts w:cs="Arial"/>
          <w:szCs w:val="24"/>
        </w:rPr>
        <w:t xml:space="preserve"> para </w:t>
      </w:r>
      <w:r w:rsidR="002B7B1C">
        <w:rPr>
          <w:rFonts w:cs="Arial"/>
          <w:szCs w:val="24"/>
        </w:rPr>
        <w:t xml:space="preserve">dichos </w:t>
      </w:r>
      <w:r w:rsidR="00F237BB">
        <w:rPr>
          <w:rFonts w:cs="Arial"/>
          <w:szCs w:val="24"/>
        </w:rPr>
        <w:t xml:space="preserve">fines </w:t>
      </w:r>
      <w:r w:rsidR="002B7B1C">
        <w:rPr>
          <w:rFonts w:cs="Arial"/>
          <w:szCs w:val="24"/>
        </w:rPr>
        <w:t>es de</w:t>
      </w:r>
      <w:r w:rsidR="00F237BB">
        <w:rPr>
          <w:rFonts w:cs="Arial"/>
          <w:szCs w:val="24"/>
        </w:rPr>
        <w:t xml:space="preserve"> suma importancia el </w:t>
      </w:r>
      <w:r w:rsidR="00FF3D69" w:rsidRPr="009B5D81">
        <w:rPr>
          <w:rFonts w:cs="Arial"/>
          <w:b/>
          <w:szCs w:val="24"/>
        </w:rPr>
        <w:t>Capítulo 3 titulado</w:t>
      </w:r>
      <w:r w:rsidR="00F237BB" w:rsidRPr="009B5D81">
        <w:rPr>
          <w:rFonts w:cs="Arial"/>
          <w:b/>
          <w:szCs w:val="24"/>
        </w:rPr>
        <w:t xml:space="preserve"> </w:t>
      </w:r>
      <w:r w:rsidR="00D8190F" w:rsidRPr="009B5D81">
        <w:rPr>
          <w:rFonts w:cs="Arial"/>
          <w:b/>
          <w:szCs w:val="24"/>
        </w:rPr>
        <w:t>“</w:t>
      </w:r>
      <w:r w:rsidR="00F237BB" w:rsidRPr="009B5D81">
        <w:rPr>
          <w:rFonts w:cs="Arial"/>
          <w:b/>
          <w:szCs w:val="24"/>
        </w:rPr>
        <w:t>p</w:t>
      </w:r>
      <w:r w:rsidR="00FF3D69" w:rsidRPr="009B5D81">
        <w:rPr>
          <w:rFonts w:cs="Arial"/>
          <w:b/>
          <w:szCs w:val="24"/>
        </w:rPr>
        <w:t>ropuesta de modificación del marco jurídico</w:t>
      </w:r>
      <w:r w:rsidR="00E42CD5" w:rsidRPr="009B5D81">
        <w:rPr>
          <w:rFonts w:cs="Arial"/>
          <w:b/>
          <w:szCs w:val="24"/>
        </w:rPr>
        <w:t xml:space="preserve"> desde una perspectiva de garantía de derechos de la niñas, niños y adolescentes víctimas de reclutamiento</w:t>
      </w:r>
      <w:r w:rsidR="00D8190F" w:rsidRPr="009B5D81">
        <w:rPr>
          <w:rFonts w:cs="Arial"/>
          <w:b/>
          <w:szCs w:val="24"/>
        </w:rPr>
        <w:t>”</w:t>
      </w:r>
      <w:r w:rsidR="00451AFD">
        <w:rPr>
          <w:rFonts w:cs="Arial"/>
          <w:szCs w:val="24"/>
        </w:rPr>
        <w:t xml:space="preserve">, </w:t>
      </w:r>
      <w:r w:rsidR="00F63F67">
        <w:rPr>
          <w:rFonts w:cs="Arial"/>
          <w:szCs w:val="24"/>
        </w:rPr>
        <w:t>t</w:t>
      </w:r>
      <w:r w:rsidR="00F63F67" w:rsidRPr="00A677CC">
        <w:rPr>
          <w:rFonts w:cs="Arial"/>
          <w:szCs w:val="24"/>
        </w:rPr>
        <w:t xml:space="preserve">eniendo en cuenta las graves formas de violencia y explotación que se originan a partir de dicha práctica, hay que tomar en cuenta </w:t>
      </w:r>
      <w:r w:rsidR="00D7641B">
        <w:rPr>
          <w:rFonts w:cs="Arial"/>
          <w:szCs w:val="24"/>
        </w:rPr>
        <w:t>que r</w:t>
      </w:r>
      <w:r w:rsidR="009B5D81" w:rsidRPr="009B5D81">
        <w:rPr>
          <w:rFonts w:cs="Arial"/>
          <w:szCs w:val="24"/>
        </w:rPr>
        <w:t xml:space="preserve">econocer que todos los roles que juegan niñas y niños dentro de los grupos delictivos son contrarios a derecho, ya que representan una forma de explotación y en perjuicio de su interés superior. </w:t>
      </w:r>
      <w:r w:rsidR="009B5D81" w:rsidRPr="00D7641B">
        <w:rPr>
          <w:rFonts w:cs="Arial"/>
          <w:b/>
          <w:szCs w:val="24"/>
        </w:rPr>
        <w:t>Por ejemplo, el halconeo puede no ser considerado un delito: sin embargo, la obligación por parte de un grupo delictivo a que el niño o la niña realice esta tarea lo es</w:t>
      </w:r>
      <w:r w:rsidR="00D7641B">
        <w:rPr>
          <w:rFonts w:cs="Arial"/>
          <w:szCs w:val="24"/>
        </w:rPr>
        <w:t>.</w:t>
      </w:r>
      <w:r w:rsidR="002B7B1C" w:rsidRPr="001C0ECD">
        <w:rPr>
          <w:rFonts w:cs="Arial"/>
          <w:szCs w:val="24"/>
        </w:rPr>
        <w:t xml:space="preserve"> </w:t>
      </w:r>
      <w:r w:rsidR="001C0ECD" w:rsidRPr="001C0ECD">
        <w:rPr>
          <w:rFonts w:cs="Arial"/>
          <w:szCs w:val="24"/>
        </w:rPr>
        <w:t>Del mismo estudio, se desprende</w:t>
      </w:r>
      <w:r w:rsidR="00AA37D2">
        <w:rPr>
          <w:rFonts w:cs="Arial"/>
          <w:szCs w:val="24"/>
        </w:rPr>
        <w:t>n los siguientes</w:t>
      </w:r>
      <w:r w:rsidR="001C0ECD" w:rsidRPr="001C0ECD">
        <w:rPr>
          <w:rFonts w:cs="Arial"/>
          <w:szCs w:val="24"/>
        </w:rPr>
        <w:t xml:space="preserve"> subtítulo</w:t>
      </w:r>
      <w:r w:rsidR="00AA37D2">
        <w:rPr>
          <w:rFonts w:cs="Arial"/>
          <w:szCs w:val="24"/>
        </w:rPr>
        <w:t>s</w:t>
      </w:r>
      <w:r w:rsidR="00AA37D2">
        <w:rPr>
          <w:rStyle w:val="Refdenotaalpie"/>
          <w:rFonts w:cs="Arial"/>
          <w:szCs w:val="24"/>
        </w:rPr>
        <w:footnoteReference w:id="15"/>
      </w:r>
      <w:r w:rsidR="00AA37D2">
        <w:rPr>
          <w:rFonts w:cs="Arial"/>
          <w:szCs w:val="24"/>
        </w:rPr>
        <w:t>:</w:t>
      </w:r>
    </w:p>
    <w:p w14:paraId="61A1A46E" w14:textId="77777777" w:rsidR="00AA37D2" w:rsidRDefault="00AA37D2" w:rsidP="00C56E7F">
      <w:pPr>
        <w:pStyle w:val="Estilo"/>
        <w:spacing w:line="276" w:lineRule="auto"/>
        <w:rPr>
          <w:rFonts w:cs="Arial"/>
          <w:szCs w:val="24"/>
        </w:rPr>
      </w:pPr>
    </w:p>
    <w:p w14:paraId="11906CB8" w14:textId="77777777" w:rsidR="002A32ED" w:rsidRPr="00DF5259" w:rsidRDefault="00491D29" w:rsidP="00C56E7F">
      <w:pPr>
        <w:pStyle w:val="Estilo"/>
        <w:spacing w:line="276" w:lineRule="auto"/>
        <w:rPr>
          <w:rFonts w:cs="Arial"/>
          <w:b/>
          <w:szCs w:val="24"/>
        </w:rPr>
      </w:pPr>
      <w:r w:rsidRPr="00DF5259">
        <w:rPr>
          <w:rFonts w:cs="Arial"/>
          <w:b/>
          <w:szCs w:val="24"/>
        </w:rPr>
        <w:t>3.1 Análisis del marco jurídico mexicano para niñas, niños y adolescentes en el contexto del reclutamiento</w:t>
      </w:r>
      <w:r w:rsidR="002A32ED" w:rsidRPr="00DF5259">
        <w:rPr>
          <w:rFonts w:cs="Arial"/>
          <w:b/>
          <w:szCs w:val="24"/>
        </w:rPr>
        <w:t xml:space="preserve">. </w:t>
      </w:r>
    </w:p>
    <w:p w14:paraId="7ADB16C1" w14:textId="77777777" w:rsidR="002A32ED" w:rsidRDefault="002A32ED" w:rsidP="00C56E7F">
      <w:pPr>
        <w:pStyle w:val="Estilo"/>
        <w:spacing w:line="276" w:lineRule="auto"/>
        <w:rPr>
          <w:rFonts w:cs="Arial"/>
          <w:sz w:val="22"/>
          <w:szCs w:val="22"/>
        </w:rPr>
      </w:pPr>
    </w:p>
    <w:p w14:paraId="7D15B4C8" w14:textId="7C535D3B" w:rsidR="00491D29" w:rsidRPr="002A32ED" w:rsidRDefault="002A32ED" w:rsidP="00CC4150">
      <w:pPr>
        <w:pStyle w:val="Estilo"/>
        <w:spacing w:line="276" w:lineRule="auto"/>
        <w:ind w:left="708"/>
        <w:rPr>
          <w:rFonts w:cs="Arial"/>
          <w:sz w:val="22"/>
          <w:szCs w:val="22"/>
        </w:rPr>
      </w:pPr>
      <w:r>
        <w:rPr>
          <w:rFonts w:cs="Arial"/>
          <w:sz w:val="22"/>
          <w:szCs w:val="22"/>
        </w:rPr>
        <w:t>A</w:t>
      </w:r>
      <w:r w:rsidR="0077059F" w:rsidRPr="002A32ED">
        <w:rPr>
          <w:rFonts w:cs="Arial"/>
          <w:sz w:val="22"/>
          <w:szCs w:val="22"/>
        </w:rPr>
        <w:t xml:space="preserve">segura que </w:t>
      </w:r>
      <w:r w:rsidR="0077059F" w:rsidRPr="002A32ED">
        <w:rPr>
          <w:rFonts w:cs="Arial"/>
          <w:b/>
          <w:sz w:val="22"/>
          <w:szCs w:val="22"/>
        </w:rPr>
        <w:t>e</w:t>
      </w:r>
      <w:r w:rsidR="00491D29" w:rsidRPr="002A32ED">
        <w:rPr>
          <w:rFonts w:cs="Arial"/>
          <w:b/>
          <w:sz w:val="22"/>
          <w:szCs w:val="22"/>
        </w:rPr>
        <w:t>l sistema actual carece de mecanismos o protocolos de atención específicos para que las niñas, niños y adolescentes en situación de reclutamiento puedan exigir sus derechos sin ponerse en riesgo</w:t>
      </w:r>
      <w:r w:rsidR="00491D29" w:rsidRPr="002A32ED">
        <w:rPr>
          <w:rFonts w:cs="Arial"/>
          <w:sz w:val="22"/>
          <w:szCs w:val="22"/>
        </w:rPr>
        <w:t>. Fácticamente, es muy difícil que un niño, niña o adolescente reclutado tenga la posibilidad de presentarse frente a un tribunal para hablar sobre la victimización que vive siendo reclutado. En la etapa de atención, el acercarse a una autoridad podría incluso poner en peligro su vida, la de sus familiares o su propia libertad.</w:t>
      </w:r>
      <w:r w:rsidR="00CC4150">
        <w:rPr>
          <w:rFonts w:cs="Arial"/>
          <w:sz w:val="22"/>
          <w:szCs w:val="22"/>
        </w:rPr>
        <w:t xml:space="preserve"> </w:t>
      </w:r>
      <w:r w:rsidR="00491D29" w:rsidRPr="002A32ED">
        <w:rPr>
          <w:rFonts w:cs="Arial"/>
          <w:sz w:val="22"/>
          <w:szCs w:val="22"/>
        </w:rPr>
        <w:t xml:space="preserve">El contacto inicial de las niñas, niños y adolescentes reclutadas en el país con las autoridades del Estado se da principalmente con las fuerzas del orden de seguridad, quienes muchas veces no cuentan con capacidades institucionales específicas ni capacitación para tratar adecuadamente a niñas, </w:t>
      </w:r>
      <w:r w:rsidR="00491D29" w:rsidRPr="002A32ED">
        <w:rPr>
          <w:rFonts w:cs="Arial"/>
          <w:sz w:val="22"/>
          <w:szCs w:val="22"/>
        </w:rPr>
        <w:lastRenderedPageBreak/>
        <w:t xml:space="preserve">niños y adolescentes víctimas de múltiples formas de violencia como la niñez reclutada. </w:t>
      </w:r>
    </w:p>
    <w:p w14:paraId="1A397181" w14:textId="77777777" w:rsidR="00491D29" w:rsidRPr="002A32ED" w:rsidRDefault="00491D29" w:rsidP="00C56E7F">
      <w:pPr>
        <w:pStyle w:val="Estilo"/>
        <w:spacing w:line="276" w:lineRule="auto"/>
        <w:rPr>
          <w:rFonts w:cs="Arial"/>
          <w:sz w:val="22"/>
          <w:szCs w:val="22"/>
        </w:rPr>
      </w:pPr>
    </w:p>
    <w:p w14:paraId="626F19EF" w14:textId="350F0EF7" w:rsidR="00491D29" w:rsidRPr="002556B0" w:rsidRDefault="00491D29" w:rsidP="00C56E7F">
      <w:pPr>
        <w:pStyle w:val="Estilo"/>
        <w:spacing w:line="276" w:lineRule="auto"/>
        <w:rPr>
          <w:rFonts w:cs="Arial"/>
          <w:b/>
          <w:sz w:val="22"/>
          <w:szCs w:val="22"/>
        </w:rPr>
      </w:pPr>
      <w:r w:rsidRPr="002556B0">
        <w:rPr>
          <w:rFonts w:cs="Arial"/>
          <w:b/>
          <w:sz w:val="22"/>
          <w:szCs w:val="22"/>
        </w:rPr>
        <w:t>3.2 La doble victimización de niñas, niños y adolescentes por parte del sistema en México</w:t>
      </w:r>
      <w:r w:rsidR="0041683E" w:rsidRPr="002556B0">
        <w:rPr>
          <w:rFonts w:cs="Arial"/>
          <w:b/>
          <w:sz w:val="22"/>
          <w:szCs w:val="22"/>
        </w:rPr>
        <w:t>.</w:t>
      </w:r>
    </w:p>
    <w:p w14:paraId="5B42D16B" w14:textId="77777777" w:rsidR="00491D29" w:rsidRPr="002A32ED" w:rsidRDefault="00491D29" w:rsidP="00C56E7F">
      <w:pPr>
        <w:pStyle w:val="Estilo"/>
        <w:spacing w:line="276" w:lineRule="auto"/>
        <w:rPr>
          <w:rFonts w:cs="Arial"/>
          <w:sz w:val="22"/>
          <w:szCs w:val="22"/>
        </w:rPr>
      </w:pPr>
    </w:p>
    <w:p w14:paraId="71B5ECFB" w14:textId="2E71F469" w:rsidR="00491D29" w:rsidRPr="002A32ED" w:rsidRDefault="002C0514" w:rsidP="001A1746">
      <w:pPr>
        <w:pStyle w:val="Estilo"/>
        <w:spacing w:line="276" w:lineRule="auto"/>
        <w:ind w:left="708"/>
        <w:rPr>
          <w:rFonts w:cs="Arial"/>
          <w:sz w:val="22"/>
          <w:szCs w:val="22"/>
        </w:rPr>
      </w:pPr>
      <w:r>
        <w:rPr>
          <w:rFonts w:cs="Arial"/>
          <w:sz w:val="22"/>
          <w:szCs w:val="22"/>
        </w:rPr>
        <w:t xml:space="preserve">El marco jurídico tiene </w:t>
      </w:r>
      <w:r w:rsidR="00491D29" w:rsidRPr="002A32ED">
        <w:rPr>
          <w:rFonts w:cs="Arial"/>
          <w:sz w:val="22"/>
          <w:szCs w:val="22"/>
        </w:rPr>
        <w:t>una concepción dual que no da cuenta del fenómeno del reclutamiento en el país y deja en estado de vulnerabilidad a niñas, niños y adolescentes reclutados por grupos delictivos, lo que además impacta gravemente en la reinserc</w:t>
      </w:r>
      <w:r w:rsidR="0041683E" w:rsidRPr="002A32ED">
        <w:rPr>
          <w:rFonts w:cs="Arial"/>
          <w:sz w:val="22"/>
          <w:szCs w:val="22"/>
        </w:rPr>
        <w:t>ión.</w:t>
      </w:r>
      <w:r w:rsidR="007C007A" w:rsidRPr="002A32ED">
        <w:rPr>
          <w:rFonts w:cs="Arial"/>
          <w:sz w:val="22"/>
          <w:szCs w:val="22"/>
        </w:rPr>
        <w:t xml:space="preserve"> </w:t>
      </w:r>
      <w:r>
        <w:rPr>
          <w:rFonts w:cs="Arial"/>
          <w:sz w:val="22"/>
          <w:szCs w:val="22"/>
        </w:rPr>
        <w:t xml:space="preserve">Esto pone de manifiesto </w:t>
      </w:r>
      <w:r w:rsidR="00491D29" w:rsidRPr="002A32ED">
        <w:rPr>
          <w:rFonts w:cs="Arial"/>
          <w:sz w:val="22"/>
          <w:szCs w:val="22"/>
        </w:rPr>
        <w:t>un</w:t>
      </w:r>
      <w:r w:rsidR="007C007A" w:rsidRPr="002A32ED">
        <w:rPr>
          <w:rFonts w:cs="Arial"/>
          <w:sz w:val="22"/>
          <w:szCs w:val="22"/>
        </w:rPr>
        <w:t xml:space="preserve"> régimen de doble victimización</w:t>
      </w:r>
      <w:r w:rsidR="00491D29" w:rsidRPr="002A32ED">
        <w:rPr>
          <w:rFonts w:cs="Arial"/>
          <w:sz w:val="22"/>
          <w:szCs w:val="22"/>
        </w:rPr>
        <w:t>.</w:t>
      </w:r>
      <w:r w:rsidR="001A1746">
        <w:rPr>
          <w:rFonts w:cs="Arial"/>
          <w:sz w:val="22"/>
          <w:szCs w:val="22"/>
        </w:rPr>
        <w:t xml:space="preserve"> Ante la </w:t>
      </w:r>
      <w:r w:rsidR="00491D29" w:rsidRPr="002A32ED">
        <w:rPr>
          <w:rFonts w:cs="Arial"/>
          <w:sz w:val="22"/>
          <w:szCs w:val="22"/>
        </w:rPr>
        <w:t>ausencia de disposiciones que den cuenta de la realidad del problema planteado y configuren un sistema normativo eficaz en términos de protección para el caso de las niñas, niños y adolescentes reclutados por grupos delictivos en general, no solo aquellos referentes a la delincuencia organizada.</w:t>
      </w:r>
    </w:p>
    <w:p w14:paraId="69876058" w14:textId="77777777" w:rsidR="002C0514" w:rsidRDefault="002C0514" w:rsidP="001A1746">
      <w:pPr>
        <w:pStyle w:val="Estilo"/>
        <w:spacing w:line="276" w:lineRule="auto"/>
        <w:ind w:left="708"/>
        <w:rPr>
          <w:rFonts w:cs="Arial"/>
          <w:sz w:val="22"/>
          <w:szCs w:val="22"/>
        </w:rPr>
      </w:pPr>
    </w:p>
    <w:p w14:paraId="6DEFE889" w14:textId="1A89A987" w:rsidR="00491D29" w:rsidRPr="002A32ED" w:rsidRDefault="00491D29" w:rsidP="001A1746">
      <w:pPr>
        <w:pStyle w:val="Estilo"/>
        <w:spacing w:line="276" w:lineRule="auto"/>
        <w:ind w:left="708"/>
        <w:rPr>
          <w:rFonts w:cs="Arial"/>
          <w:sz w:val="22"/>
          <w:szCs w:val="22"/>
        </w:rPr>
      </w:pPr>
      <w:r w:rsidRPr="002A32ED">
        <w:rPr>
          <w:rFonts w:cs="Arial"/>
          <w:sz w:val="22"/>
          <w:szCs w:val="22"/>
        </w:rPr>
        <w:t xml:space="preserve">En este sentido, la ausencia de mecanismos, políticas o programas que den cuenta de su situación, más allá de los establecidos para el resto de las personas que se encuentran sujetas al régimen de justicia para adolescentes. </w:t>
      </w:r>
    </w:p>
    <w:p w14:paraId="27B8CB07" w14:textId="77777777" w:rsidR="00491D29" w:rsidRPr="002A32ED" w:rsidRDefault="00491D29" w:rsidP="00C56E7F">
      <w:pPr>
        <w:pStyle w:val="Estilo"/>
        <w:spacing w:line="276" w:lineRule="auto"/>
        <w:rPr>
          <w:rFonts w:cs="Arial"/>
          <w:sz w:val="22"/>
          <w:szCs w:val="22"/>
        </w:rPr>
      </w:pPr>
    </w:p>
    <w:p w14:paraId="4CB0F211" w14:textId="2BA48392" w:rsidR="00491D29" w:rsidRPr="002A32ED" w:rsidRDefault="00491D29" w:rsidP="002556B0">
      <w:pPr>
        <w:pStyle w:val="Estilo"/>
        <w:spacing w:line="276" w:lineRule="auto"/>
        <w:ind w:left="708"/>
        <w:rPr>
          <w:rFonts w:cs="Arial"/>
          <w:sz w:val="22"/>
          <w:szCs w:val="22"/>
        </w:rPr>
      </w:pPr>
      <w:r w:rsidRPr="00664FCE">
        <w:rPr>
          <w:rFonts w:cs="Arial"/>
          <w:b/>
          <w:sz w:val="22"/>
          <w:szCs w:val="22"/>
        </w:rPr>
        <w:t xml:space="preserve">Concederles la condición de víctima también es importante porque implica el reconocimiento de que han sufrido un daño y, por </w:t>
      </w:r>
      <w:proofErr w:type="gramStart"/>
      <w:r w:rsidRPr="00664FCE">
        <w:rPr>
          <w:rFonts w:cs="Arial"/>
          <w:b/>
          <w:sz w:val="22"/>
          <w:szCs w:val="22"/>
        </w:rPr>
        <w:t>ende</w:t>
      </w:r>
      <w:proofErr w:type="gramEnd"/>
      <w:r w:rsidRPr="00664FCE">
        <w:rPr>
          <w:rFonts w:cs="Arial"/>
          <w:b/>
          <w:sz w:val="22"/>
          <w:szCs w:val="22"/>
        </w:rPr>
        <w:t xml:space="preserve"> el derecho a la reparación, compensación y /o servicios de apoyo a víctimas</w:t>
      </w:r>
      <w:r w:rsidR="001A1746">
        <w:rPr>
          <w:rFonts w:cs="Arial"/>
          <w:sz w:val="22"/>
          <w:szCs w:val="22"/>
        </w:rPr>
        <w:t xml:space="preserve">, lo que </w:t>
      </w:r>
      <w:r w:rsidRPr="002A32ED">
        <w:rPr>
          <w:rFonts w:cs="Arial"/>
          <w:sz w:val="22"/>
          <w:szCs w:val="22"/>
        </w:rPr>
        <w:t>no significa que deba recibir inmunidad por los actos delictivos</w:t>
      </w:r>
      <w:r w:rsidR="001A1746">
        <w:rPr>
          <w:rFonts w:cs="Arial"/>
          <w:sz w:val="22"/>
          <w:szCs w:val="22"/>
        </w:rPr>
        <w:t xml:space="preserve"> </w:t>
      </w:r>
      <w:r w:rsidRPr="002A32ED">
        <w:rPr>
          <w:rFonts w:cs="Arial"/>
          <w:sz w:val="22"/>
          <w:szCs w:val="22"/>
        </w:rPr>
        <w:t xml:space="preserve">cometidos durante su asociación con dicho grupo. En cambio, la noción de la victimización primaria debe ser debidamente reconocida, integrada y considerada en las diferentes etapas del proceso de justicia. Esto significa que niñas y niños deben recibir las salvaguardias y garantías de víctimas, en lo que respecta a la seguridad y la asistencia adecuada, incluidas las reparaciones. (UNODC, 2017) </w:t>
      </w:r>
    </w:p>
    <w:p w14:paraId="3B436046" w14:textId="77777777" w:rsidR="00491D29" w:rsidRPr="002A32ED" w:rsidRDefault="00491D29" w:rsidP="009B5D81">
      <w:pPr>
        <w:pStyle w:val="Estilo"/>
        <w:spacing w:line="276" w:lineRule="auto"/>
        <w:ind w:left="708"/>
        <w:rPr>
          <w:rFonts w:cs="Arial"/>
          <w:sz w:val="22"/>
          <w:szCs w:val="22"/>
        </w:rPr>
      </w:pPr>
    </w:p>
    <w:p w14:paraId="22D13F10" w14:textId="7E3383C2" w:rsidR="00491D29" w:rsidRPr="002556B0" w:rsidRDefault="00491D29" w:rsidP="00C82DB2">
      <w:pPr>
        <w:pStyle w:val="Estilo"/>
        <w:spacing w:line="276" w:lineRule="auto"/>
        <w:rPr>
          <w:rFonts w:cs="Arial"/>
          <w:b/>
          <w:sz w:val="22"/>
          <w:szCs w:val="22"/>
        </w:rPr>
      </w:pPr>
      <w:r w:rsidRPr="002556B0">
        <w:rPr>
          <w:rFonts w:cs="Arial"/>
          <w:b/>
          <w:sz w:val="22"/>
          <w:szCs w:val="22"/>
        </w:rPr>
        <w:t>3.3 El tipo penal de reclutamiento de niñas, niños y adolescentes por grupos delictivos: propuesta de solución</w:t>
      </w:r>
      <w:r w:rsidR="002556B0">
        <w:rPr>
          <w:rFonts w:cs="Arial"/>
          <w:b/>
          <w:sz w:val="22"/>
          <w:szCs w:val="22"/>
        </w:rPr>
        <w:t>.</w:t>
      </w:r>
    </w:p>
    <w:p w14:paraId="506D164A" w14:textId="77777777" w:rsidR="00491D29" w:rsidRPr="002A32ED" w:rsidRDefault="00491D29" w:rsidP="009B5D81">
      <w:pPr>
        <w:pStyle w:val="Estilo"/>
        <w:spacing w:line="276" w:lineRule="auto"/>
        <w:ind w:left="708"/>
        <w:rPr>
          <w:rFonts w:cs="Arial"/>
          <w:sz w:val="22"/>
          <w:szCs w:val="22"/>
        </w:rPr>
      </w:pPr>
    </w:p>
    <w:p w14:paraId="3D13FA27" w14:textId="619E82FD" w:rsidR="00491D29" w:rsidRPr="002A32ED" w:rsidRDefault="00491D29" w:rsidP="000B3E56">
      <w:pPr>
        <w:pStyle w:val="Estilo"/>
        <w:spacing w:line="276" w:lineRule="auto"/>
        <w:ind w:left="708"/>
        <w:rPr>
          <w:rFonts w:cs="Arial"/>
          <w:sz w:val="22"/>
          <w:szCs w:val="22"/>
        </w:rPr>
      </w:pPr>
      <w:r w:rsidRPr="002A32ED">
        <w:rPr>
          <w:rFonts w:cs="Arial"/>
          <w:sz w:val="22"/>
          <w:szCs w:val="22"/>
        </w:rPr>
        <w:t>Para la propuesta de tipificación del delito de reclutamiento, como base las recomendaciones del Comité de los Derechos del Niño a México, en las que se establece:</w:t>
      </w:r>
    </w:p>
    <w:p w14:paraId="276DF1A7" w14:textId="6B2257BA" w:rsidR="00491D29" w:rsidRPr="002A32ED" w:rsidRDefault="00E60886" w:rsidP="009B5D81">
      <w:pPr>
        <w:pStyle w:val="Estilo"/>
        <w:spacing w:line="276" w:lineRule="auto"/>
        <w:ind w:left="708"/>
        <w:rPr>
          <w:rFonts w:cs="Arial"/>
          <w:sz w:val="22"/>
          <w:szCs w:val="22"/>
        </w:rPr>
      </w:pPr>
      <w:r>
        <w:rPr>
          <w:rFonts w:cs="Arial"/>
          <w:sz w:val="22"/>
          <w:szCs w:val="22"/>
        </w:rPr>
        <w:t>“</w:t>
      </w:r>
      <w:r w:rsidR="00491D29" w:rsidRPr="002A32ED">
        <w:rPr>
          <w:rFonts w:cs="Arial"/>
          <w:sz w:val="22"/>
          <w:szCs w:val="22"/>
        </w:rPr>
        <w:t>Revise la estrategia de combate al crimen organizado, bajo un enfoque que asegure la protección de niñas y niños contra la violencia, e implemente de manera efectiva el protocolo conjunto para la protección de los derechos de la infancia durante operaciones federales contra el crimen organizado por parte de órganos militares, de seguridad, de justicia o de desarrollo social”. (CRC, 2015)</w:t>
      </w:r>
    </w:p>
    <w:p w14:paraId="6E4B2695" w14:textId="7EC5713A" w:rsidR="000B3E56" w:rsidRDefault="000B3E56" w:rsidP="00491D29">
      <w:pPr>
        <w:pStyle w:val="Estilo"/>
        <w:spacing w:line="276" w:lineRule="auto"/>
        <w:rPr>
          <w:rFonts w:cs="Arial"/>
          <w:sz w:val="22"/>
          <w:szCs w:val="22"/>
        </w:rPr>
      </w:pPr>
    </w:p>
    <w:p w14:paraId="7795C9A9" w14:textId="77777777" w:rsidR="004737AE" w:rsidRDefault="004737AE" w:rsidP="00491D29">
      <w:pPr>
        <w:pStyle w:val="Estilo"/>
        <w:spacing w:line="276" w:lineRule="auto"/>
        <w:rPr>
          <w:rFonts w:cs="Arial"/>
          <w:sz w:val="22"/>
          <w:szCs w:val="22"/>
        </w:rPr>
      </w:pPr>
    </w:p>
    <w:p w14:paraId="1304C2D9" w14:textId="77777777" w:rsidR="00491D29" w:rsidRPr="002A32ED" w:rsidRDefault="00491D29" w:rsidP="00491D29">
      <w:pPr>
        <w:pStyle w:val="Estilo"/>
        <w:spacing w:line="276" w:lineRule="auto"/>
        <w:rPr>
          <w:rFonts w:cs="Arial"/>
          <w:b/>
          <w:sz w:val="22"/>
          <w:szCs w:val="22"/>
        </w:rPr>
      </w:pPr>
      <w:r w:rsidRPr="002A32ED">
        <w:rPr>
          <w:rFonts w:cs="Arial"/>
          <w:b/>
          <w:sz w:val="22"/>
          <w:szCs w:val="22"/>
        </w:rPr>
        <w:t>3.3.1 La construcción del tipo penal de reclutamiento de niñas, niños y adolescentes por grupos delictivos</w:t>
      </w:r>
    </w:p>
    <w:p w14:paraId="38B3C1E5" w14:textId="77777777" w:rsidR="00491D29" w:rsidRPr="002A32ED" w:rsidRDefault="00491D29" w:rsidP="00491D29">
      <w:pPr>
        <w:pStyle w:val="Estilo"/>
        <w:spacing w:line="276" w:lineRule="auto"/>
        <w:rPr>
          <w:rFonts w:cs="Arial"/>
          <w:sz w:val="22"/>
          <w:szCs w:val="22"/>
        </w:rPr>
      </w:pPr>
    </w:p>
    <w:p w14:paraId="7688A82C" w14:textId="497B7D57" w:rsidR="00491D29" w:rsidRPr="002A32ED" w:rsidRDefault="00491D29" w:rsidP="00B97BED">
      <w:pPr>
        <w:pStyle w:val="Estilo"/>
        <w:spacing w:line="276" w:lineRule="auto"/>
        <w:ind w:left="708"/>
        <w:rPr>
          <w:rFonts w:cs="Arial"/>
          <w:sz w:val="22"/>
          <w:szCs w:val="22"/>
        </w:rPr>
      </w:pPr>
      <w:r w:rsidRPr="002A32ED">
        <w:rPr>
          <w:rFonts w:cs="Arial"/>
          <w:sz w:val="22"/>
          <w:szCs w:val="22"/>
        </w:rPr>
        <w:t xml:space="preserve">En el caso de niñas, niños y adolescentes, se considera que existe un bien jurídico que es necesario proteger, de manera general, y éste es el interés superior de la niñez. </w:t>
      </w:r>
      <w:r w:rsidR="00B97BED">
        <w:rPr>
          <w:rFonts w:cs="Arial"/>
          <w:sz w:val="22"/>
          <w:szCs w:val="22"/>
        </w:rPr>
        <w:t xml:space="preserve">Los </w:t>
      </w:r>
      <w:r w:rsidRPr="002A32ED">
        <w:rPr>
          <w:rFonts w:cs="Arial"/>
          <w:sz w:val="22"/>
          <w:szCs w:val="22"/>
        </w:rPr>
        <w:t xml:space="preserve">métodos de reclutamiento son extremadamente variados y los perfiles de niñas, niños, y adolescentes involucrados demuestran que, en la práctica, es difícil identificar completamente aquellos procesos de reclutamiento “voluntario”. </w:t>
      </w:r>
    </w:p>
    <w:p w14:paraId="73A8A3DB" w14:textId="77777777" w:rsidR="00491D29" w:rsidRPr="002A32ED" w:rsidRDefault="00491D29" w:rsidP="00B97BED">
      <w:pPr>
        <w:pStyle w:val="Estilo"/>
        <w:spacing w:line="276" w:lineRule="auto"/>
        <w:ind w:left="708"/>
        <w:rPr>
          <w:rFonts w:cs="Arial"/>
          <w:sz w:val="22"/>
          <w:szCs w:val="22"/>
        </w:rPr>
      </w:pPr>
    </w:p>
    <w:p w14:paraId="27A2FCC6" w14:textId="2B759AFB" w:rsidR="00491D29" w:rsidRPr="002A32ED" w:rsidRDefault="00B512B8" w:rsidP="00B97BED">
      <w:pPr>
        <w:pStyle w:val="Estilo"/>
        <w:spacing w:line="276" w:lineRule="auto"/>
        <w:ind w:left="708"/>
        <w:rPr>
          <w:rFonts w:cs="Arial"/>
          <w:sz w:val="22"/>
          <w:szCs w:val="22"/>
        </w:rPr>
      </w:pPr>
      <w:r>
        <w:rPr>
          <w:rFonts w:cs="Arial"/>
          <w:sz w:val="22"/>
          <w:szCs w:val="22"/>
        </w:rPr>
        <w:t>“</w:t>
      </w:r>
      <w:r w:rsidR="00491D29" w:rsidRPr="002A32ED">
        <w:rPr>
          <w:rFonts w:cs="Arial"/>
          <w:sz w:val="22"/>
          <w:szCs w:val="22"/>
        </w:rPr>
        <w:t xml:space="preserve">Reconocer que todos los roles que juegan niñas y niños dentro de los grupos delictivos son contrarios a derecho, ya que representan una forma de explotación y en perjuicio de su interés superior. </w:t>
      </w:r>
      <w:r w:rsidR="00491D29" w:rsidRPr="000B3E56">
        <w:rPr>
          <w:rFonts w:cs="Arial"/>
          <w:b/>
          <w:sz w:val="22"/>
          <w:szCs w:val="22"/>
        </w:rPr>
        <w:t>Por ejemplo, el halconeo puede no ser considerado un delito: sin embargo, la obligación por parte de un grupo delictivo a que el niño o la niña realice esta tarea lo es.</w:t>
      </w:r>
      <w:r>
        <w:rPr>
          <w:rFonts w:cs="Arial"/>
          <w:sz w:val="22"/>
          <w:szCs w:val="22"/>
        </w:rPr>
        <w:t>”</w:t>
      </w:r>
    </w:p>
    <w:p w14:paraId="32C80748" w14:textId="77777777" w:rsidR="00491D29" w:rsidRPr="002A32ED" w:rsidRDefault="00491D29" w:rsidP="00491D29">
      <w:pPr>
        <w:pStyle w:val="Estilo"/>
        <w:spacing w:line="276" w:lineRule="auto"/>
        <w:rPr>
          <w:rFonts w:cs="Arial"/>
          <w:sz w:val="22"/>
          <w:szCs w:val="22"/>
        </w:rPr>
      </w:pPr>
    </w:p>
    <w:p w14:paraId="24C2DC55" w14:textId="77777777" w:rsidR="00491D29" w:rsidRPr="002A32ED" w:rsidRDefault="00491D29" w:rsidP="00491D29">
      <w:pPr>
        <w:pStyle w:val="Estilo"/>
        <w:spacing w:line="276" w:lineRule="auto"/>
        <w:rPr>
          <w:rFonts w:cs="Arial"/>
          <w:sz w:val="22"/>
          <w:szCs w:val="22"/>
        </w:rPr>
      </w:pPr>
    </w:p>
    <w:p w14:paraId="6ABDB602" w14:textId="77777777" w:rsidR="00491D29" w:rsidRPr="007572EF" w:rsidRDefault="00491D29" w:rsidP="007572EF">
      <w:pPr>
        <w:pStyle w:val="Estilo"/>
        <w:spacing w:line="276" w:lineRule="auto"/>
        <w:rPr>
          <w:rFonts w:cs="Arial"/>
          <w:b/>
          <w:sz w:val="22"/>
          <w:szCs w:val="22"/>
        </w:rPr>
      </w:pPr>
      <w:r w:rsidRPr="007572EF">
        <w:rPr>
          <w:rFonts w:cs="Arial"/>
          <w:b/>
          <w:sz w:val="22"/>
          <w:szCs w:val="22"/>
        </w:rPr>
        <w:t>3.3.2 El niño, niña o adolescente como sujeto pasivo del delito y como víctima</w:t>
      </w:r>
    </w:p>
    <w:p w14:paraId="0AFC48C4" w14:textId="77777777" w:rsidR="00491D29" w:rsidRPr="007572EF" w:rsidRDefault="00491D29" w:rsidP="00491D29">
      <w:pPr>
        <w:pStyle w:val="Estilo"/>
        <w:spacing w:line="276" w:lineRule="auto"/>
        <w:rPr>
          <w:rFonts w:cs="Arial"/>
          <w:b/>
          <w:sz w:val="22"/>
          <w:szCs w:val="22"/>
        </w:rPr>
      </w:pPr>
    </w:p>
    <w:p w14:paraId="0B80391C" w14:textId="403BAFE6" w:rsidR="00491D29" w:rsidRPr="002A32ED" w:rsidRDefault="00491D29" w:rsidP="0035309C">
      <w:pPr>
        <w:pStyle w:val="Estilo"/>
        <w:spacing w:line="276" w:lineRule="auto"/>
        <w:ind w:left="708"/>
        <w:rPr>
          <w:rFonts w:cs="Arial"/>
          <w:sz w:val="22"/>
          <w:szCs w:val="22"/>
        </w:rPr>
      </w:pPr>
      <w:r w:rsidRPr="002A32ED">
        <w:rPr>
          <w:rFonts w:cs="Arial"/>
          <w:sz w:val="22"/>
          <w:szCs w:val="22"/>
        </w:rPr>
        <w:t>Como mecanismo para “cerrar la pinza” en términos de la protección a las niñas, niños y adolescentes reclutadas, con el objetivo de implementar acciones respecto a las recomendaciones del Comité de los Derechos del Niño respecto a la falta de protección y de apoyo psicosocial a niñas y niños víctimas (CRC, 2015) es necesaria la especialización de todas las autoridades que forman parte del Sistema de Justicia Para Adolescentes, no solo en términos de derechos humanos, sino también en el tratamiento especializado de niñez víctima de</w:t>
      </w:r>
      <w:r w:rsidR="0035309C">
        <w:rPr>
          <w:rFonts w:cs="Arial"/>
          <w:sz w:val="22"/>
          <w:szCs w:val="22"/>
        </w:rPr>
        <w:t xml:space="preserve"> múltiples formas de violencia.</w:t>
      </w:r>
    </w:p>
    <w:p w14:paraId="51BA6746" w14:textId="368D9514" w:rsidR="00491D29" w:rsidRPr="002A32ED" w:rsidRDefault="00491D29" w:rsidP="00491D29">
      <w:pPr>
        <w:pStyle w:val="Estilo"/>
        <w:spacing w:line="276" w:lineRule="auto"/>
        <w:rPr>
          <w:rFonts w:cs="Arial"/>
          <w:sz w:val="22"/>
          <w:szCs w:val="22"/>
        </w:rPr>
      </w:pPr>
    </w:p>
    <w:p w14:paraId="7718D359" w14:textId="5A249B19" w:rsidR="00491D29" w:rsidRPr="007572EF" w:rsidRDefault="00491D29" w:rsidP="00491D29">
      <w:pPr>
        <w:pStyle w:val="Estilo"/>
        <w:spacing w:line="276" w:lineRule="auto"/>
        <w:rPr>
          <w:rFonts w:cs="Arial"/>
          <w:b/>
          <w:sz w:val="22"/>
          <w:szCs w:val="22"/>
        </w:rPr>
      </w:pPr>
      <w:r w:rsidRPr="007572EF">
        <w:rPr>
          <w:rFonts w:cs="Arial"/>
          <w:b/>
          <w:sz w:val="22"/>
          <w:szCs w:val="22"/>
        </w:rPr>
        <w:t>3.3.3 La incorporación de las Procuradurías de Protección de Niñas, Niños y Adolescentes para el caso de víctimas de reclutamiento y utilización por grupos delictivos</w:t>
      </w:r>
      <w:r w:rsidR="007572EF">
        <w:rPr>
          <w:rFonts w:cs="Arial"/>
          <w:b/>
          <w:sz w:val="22"/>
          <w:szCs w:val="22"/>
        </w:rPr>
        <w:t>.</w:t>
      </w:r>
    </w:p>
    <w:p w14:paraId="0E710541" w14:textId="77777777" w:rsidR="00491D29" w:rsidRPr="002A32ED" w:rsidRDefault="00491D29" w:rsidP="00491D29">
      <w:pPr>
        <w:pStyle w:val="Estilo"/>
        <w:spacing w:line="276" w:lineRule="auto"/>
        <w:rPr>
          <w:rFonts w:cs="Arial"/>
          <w:sz w:val="22"/>
          <w:szCs w:val="22"/>
        </w:rPr>
      </w:pPr>
    </w:p>
    <w:p w14:paraId="123B8840" w14:textId="77777777" w:rsidR="00144CE2" w:rsidRDefault="00491D29" w:rsidP="002B3725">
      <w:pPr>
        <w:pStyle w:val="Estilo"/>
        <w:spacing w:line="276" w:lineRule="auto"/>
        <w:ind w:left="708"/>
        <w:rPr>
          <w:rFonts w:cs="Arial"/>
          <w:sz w:val="22"/>
          <w:szCs w:val="22"/>
        </w:rPr>
      </w:pPr>
      <w:r w:rsidRPr="002A32ED">
        <w:rPr>
          <w:rFonts w:cs="Arial"/>
          <w:sz w:val="22"/>
          <w:szCs w:val="22"/>
        </w:rPr>
        <w:t xml:space="preserve">Las recomendaciones internacionales, incluyen también la creación de una unidad específica dedicada específicamente al reclutamiento y explotación de niñas, niños y adolescentes por grupos delictivos. Se sostiene que las unidades especializadas deben formar parte de un sistema de justicia para adolescentes en el que durante las investigaciones se tenga en cuenta el hecho de que son víctimas de violaciones a sus derechos, y no solo infractores de la ley penal. Al ser víctimas de múltiples formas de violencia, se requiere de habilidades específicas para ser tratados adecuadamente durante el proceso penal. </w:t>
      </w:r>
    </w:p>
    <w:p w14:paraId="4B4FCEBA" w14:textId="77777777" w:rsidR="00144CE2" w:rsidRDefault="00144CE2" w:rsidP="002B3725">
      <w:pPr>
        <w:pStyle w:val="Estilo"/>
        <w:spacing w:line="276" w:lineRule="auto"/>
        <w:ind w:left="708"/>
        <w:rPr>
          <w:rFonts w:cs="Arial"/>
          <w:sz w:val="22"/>
          <w:szCs w:val="22"/>
        </w:rPr>
      </w:pPr>
    </w:p>
    <w:p w14:paraId="355195DC" w14:textId="77777777" w:rsidR="00144CE2" w:rsidRDefault="00144CE2" w:rsidP="002B3725">
      <w:pPr>
        <w:pStyle w:val="Estilo"/>
        <w:spacing w:line="276" w:lineRule="auto"/>
        <w:ind w:left="708"/>
        <w:rPr>
          <w:rFonts w:cs="Arial"/>
          <w:sz w:val="22"/>
          <w:szCs w:val="22"/>
        </w:rPr>
      </w:pPr>
    </w:p>
    <w:p w14:paraId="20C1FC10" w14:textId="77777777" w:rsidR="00144CE2" w:rsidRDefault="00144CE2" w:rsidP="002B3725">
      <w:pPr>
        <w:pStyle w:val="Estilo"/>
        <w:spacing w:line="276" w:lineRule="auto"/>
        <w:ind w:left="708"/>
        <w:rPr>
          <w:rFonts w:cs="Arial"/>
          <w:sz w:val="22"/>
          <w:szCs w:val="22"/>
        </w:rPr>
      </w:pPr>
    </w:p>
    <w:p w14:paraId="5F84B1F5" w14:textId="030B7614" w:rsidR="00491D29" w:rsidRPr="002A32ED" w:rsidRDefault="00491D29" w:rsidP="00144CE2">
      <w:pPr>
        <w:pStyle w:val="Estilo"/>
        <w:spacing w:line="276" w:lineRule="auto"/>
        <w:ind w:left="708"/>
        <w:rPr>
          <w:rFonts w:cs="Arial"/>
          <w:sz w:val="22"/>
          <w:szCs w:val="22"/>
        </w:rPr>
      </w:pPr>
      <w:r w:rsidRPr="002A32ED">
        <w:rPr>
          <w:rFonts w:cs="Arial"/>
          <w:sz w:val="22"/>
          <w:szCs w:val="22"/>
        </w:rPr>
        <w:t xml:space="preserve">En el caso de México contamos con las Procuradurías de Protección de Niñas, Niños y Adolescentes (PP), y consideramos adecuada su incorporación ya que éstas son las instituciones directamente responsables de coordinar las acciones de protección y restitución de derechos de la infancia y adolescencia en México. </w:t>
      </w:r>
    </w:p>
    <w:p w14:paraId="1768A912" w14:textId="77777777" w:rsidR="00491D29" w:rsidRPr="002A32ED" w:rsidRDefault="00491D29" w:rsidP="002B3725">
      <w:pPr>
        <w:pStyle w:val="Estilo"/>
        <w:spacing w:line="276" w:lineRule="auto"/>
        <w:ind w:left="708"/>
        <w:rPr>
          <w:rFonts w:cs="Arial"/>
          <w:sz w:val="22"/>
          <w:szCs w:val="22"/>
        </w:rPr>
      </w:pPr>
    </w:p>
    <w:p w14:paraId="252ADF8C" w14:textId="57A87EA9" w:rsidR="00491D29" w:rsidRPr="002A32ED" w:rsidRDefault="00491D29" w:rsidP="002B3725">
      <w:pPr>
        <w:pStyle w:val="Estilo"/>
        <w:spacing w:line="276" w:lineRule="auto"/>
        <w:ind w:left="708"/>
        <w:rPr>
          <w:rFonts w:cs="Arial"/>
          <w:sz w:val="22"/>
          <w:szCs w:val="22"/>
        </w:rPr>
      </w:pPr>
      <w:r w:rsidRPr="00144CE2">
        <w:rPr>
          <w:rFonts w:cs="Arial"/>
          <w:b/>
          <w:sz w:val="22"/>
          <w:szCs w:val="22"/>
        </w:rPr>
        <w:t>Por lo anterior, se propone que las Procuradurías de Protección de Niñas, Niños y Adolescentes deben de acompañar a la víctima durante todo el proceso de manera activa, además de elaborar y dar seguimiento a un plan de restitución específico para cada caso.</w:t>
      </w:r>
      <w:r w:rsidRPr="002A32ED">
        <w:rPr>
          <w:rFonts w:cs="Arial"/>
          <w:sz w:val="22"/>
          <w:szCs w:val="22"/>
        </w:rPr>
        <w:t xml:space="preserve"> </w:t>
      </w:r>
    </w:p>
    <w:p w14:paraId="39CDB020" w14:textId="77777777" w:rsidR="00D81668" w:rsidRDefault="00D81668" w:rsidP="00D81668">
      <w:pPr>
        <w:pStyle w:val="Estilo"/>
        <w:spacing w:line="276" w:lineRule="auto"/>
        <w:rPr>
          <w:rFonts w:cs="Arial"/>
          <w:sz w:val="22"/>
          <w:szCs w:val="22"/>
        </w:rPr>
      </w:pPr>
    </w:p>
    <w:p w14:paraId="70791774" w14:textId="193E3F11" w:rsidR="00491D29" w:rsidRPr="002A32ED" w:rsidRDefault="00D81668" w:rsidP="00D81668">
      <w:pPr>
        <w:pStyle w:val="Estilo"/>
        <w:spacing w:line="276" w:lineRule="auto"/>
        <w:ind w:left="708"/>
        <w:rPr>
          <w:rFonts w:cs="Arial"/>
          <w:sz w:val="22"/>
          <w:szCs w:val="22"/>
        </w:rPr>
      </w:pPr>
      <w:r>
        <w:rPr>
          <w:rFonts w:cs="Arial"/>
          <w:sz w:val="22"/>
          <w:szCs w:val="22"/>
        </w:rPr>
        <w:t xml:space="preserve">En el </w:t>
      </w:r>
      <w:r w:rsidR="00491D29" w:rsidRPr="002A32ED">
        <w:rPr>
          <w:rFonts w:cs="Arial"/>
          <w:sz w:val="22"/>
          <w:szCs w:val="22"/>
        </w:rPr>
        <w:t>Involucramiento en el juicio y sentencia</w:t>
      </w:r>
      <w:r>
        <w:rPr>
          <w:rFonts w:cs="Arial"/>
          <w:sz w:val="22"/>
          <w:szCs w:val="22"/>
        </w:rPr>
        <w:t>, l</w:t>
      </w:r>
      <w:r w:rsidR="00491D29" w:rsidRPr="002A32ED">
        <w:rPr>
          <w:rFonts w:cs="Arial"/>
          <w:sz w:val="22"/>
          <w:szCs w:val="22"/>
        </w:rPr>
        <w:t>a participación de un niño, niña o adolescente que ha sido reclutado por grupos delictivos en el proceso de justicia puede llegar a ser una experiencia revictimizante, por lo que es necesario un acompañamiento especializado para asegurar la protección de sus derechos, así como un plan adecuado de restitución durante el proceso, por lo que se propone el siguiente modelo (UE, 2015):</w:t>
      </w:r>
    </w:p>
    <w:p w14:paraId="70859F98" w14:textId="77777777" w:rsidR="00491D29" w:rsidRPr="002A32ED" w:rsidRDefault="00491D29" w:rsidP="002B3725">
      <w:pPr>
        <w:pStyle w:val="Estilo"/>
        <w:spacing w:line="276" w:lineRule="auto"/>
        <w:ind w:left="708"/>
        <w:rPr>
          <w:rFonts w:cs="Arial"/>
          <w:sz w:val="22"/>
          <w:szCs w:val="22"/>
        </w:rPr>
      </w:pPr>
    </w:p>
    <w:p w14:paraId="2686E34A" w14:textId="77777777" w:rsidR="00FD7060" w:rsidRDefault="00491D29" w:rsidP="00FD7060">
      <w:pPr>
        <w:pStyle w:val="Estilo"/>
        <w:ind w:left="1416"/>
        <w:rPr>
          <w:rFonts w:cs="Arial"/>
          <w:sz w:val="22"/>
          <w:szCs w:val="22"/>
        </w:rPr>
      </w:pPr>
      <w:r w:rsidRPr="002A32ED">
        <w:rPr>
          <w:rFonts w:cs="Arial"/>
          <w:sz w:val="22"/>
          <w:szCs w:val="22"/>
        </w:rPr>
        <w:t xml:space="preserve">Psicólogo/a </w:t>
      </w:r>
    </w:p>
    <w:p w14:paraId="651BB830" w14:textId="12FD9D44" w:rsidR="00491D29" w:rsidRPr="002A32ED" w:rsidRDefault="00491D29" w:rsidP="00FD7060">
      <w:pPr>
        <w:pStyle w:val="Estilo"/>
        <w:ind w:left="1416"/>
        <w:rPr>
          <w:rFonts w:cs="Arial"/>
          <w:sz w:val="22"/>
          <w:szCs w:val="22"/>
        </w:rPr>
      </w:pPr>
      <w:r w:rsidRPr="002A32ED">
        <w:rPr>
          <w:rFonts w:cs="Arial"/>
          <w:sz w:val="22"/>
          <w:szCs w:val="22"/>
        </w:rPr>
        <w:t>Representante de la PP</w:t>
      </w:r>
    </w:p>
    <w:p w14:paraId="1123585A" w14:textId="529D67A8" w:rsidR="00491D29" w:rsidRPr="002A32ED" w:rsidRDefault="00491D29" w:rsidP="00FD7060">
      <w:pPr>
        <w:pStyle w:val="Estilo"/>
        <w:ind w:left="1416"/>
        <w:rPr>
          <w:rFonts w:cs="Arial"/>
          <w:sz w:val="22"/>
          <w:szCs w:val="22"/>
        </w:rPr>
      </w:pPr>
      <w:r w:rsidRPr="002A32ED">
        <w:rPr>
          <w:rFonts w:cs="Arial"/>
          <w:sz w:val="22"/>
          <w:szCs w:val="22"/>
        </w:rPr>
        <w:t>Tutores/as</w:t>
      </w:r>
    </w:p>
    <w:p w14:paraId="09B44593" w14:textId="6ECD2AAC" w:rsidR="00491D29" w:rsidRPr="002A32ED" w:rsidRDefault="00491D29" w:rsidP="00FD7060">
      <w:pPr>
        <w:pStyle w:val="Estilo"/>
        <w:ind w:left="1416"/>
        <w:rPr>
          <w:rFonts w:cs="Arial"/>
          <w:sz w:val="22"/>
          <w:szCs w:val="22"/>
        </w:rPr>
      </w:pPr>
      <w:r w:rsidRPr="002A32ED">
        <w:rPr>
          <w:rFonts w:cs="Arial"/>
          <w:sz w:val="22"/>
          <w:szCs w:val="22"/>
        </w:rPr>
        <w:t>Víctima de reclutamiento Defensor</w:t>
      </w:r>
    </w:p>
    <w:p w14:paraId="3744D5F6" w14:textId="77777777" w:rsidR="00DF5259" w:rsidRDefault="00491D29" w:rsidP="00FD7060">
      <w:pPr>
        <w:pStyle w:val="Estilo"/>
        <w:ind w:left="1416"/>
        <w:rPr>
          <w:rFonts w:cs="Arial"/>
          <w:szCs w:val="24"/>
        </w:rPr>
      </w:pPr>
      <w:r w:rsidRPr="00491D29">
        <w:rPr>
          <w:rFonts w:cs="Arial"/>
          <w:szCs w:val="24"/>
        </w:rPr>
        <w:t xml:space="preserve">Juez/a </w:t>
      </w:r>
    </w:p>
    <w:p w14:paraId="63DDE042" w14:textId="77C51B80" w:rsidR="00491D29" w:rsidRPr="00491D29" w:rsidRDefault="00491D29" w:rsidP="00FD7060">
      <w:pPr>
        <w:pStyle w:val="Estilo"/>
        <w:ind w:left="1416"/>
        <w:rPr>
          <w:rFonts w:cs="Arial"/>
          <w:szCs w:val="24"/>
        </w:rPr>
      </w:pPr>
      <w:r w:rsidRPr="00491D29">
        <w:rPr>
          <w:rFonts w:cs="Arial"/>
          <w:szCs w:val="24"/>
        </w:rPr>
        <w:t>M</w:t>
      </w:r>
      <w:r w:rsidR="00DF5259">
        <w:rPr>
          <w:rFonts w:cs="Arial"/>
          <w:szCs w:val="24"/>
        </w:rPr>
        <w:t xml:space="preserve">inisterio </w:t>
      </w:r>
      <w:r w:rsidRPr="00491D29">
        <w:rPr>
          <w:rFonts w:cs="Arial"/>
          <w:szCs w:val="24"/>
        </w:rPr>
        <w:t>P</w:t>
      </w:r>
      <w:r w:rsidR="00DF5259">
        <w:rPr>
          <w:rFonts w:cs="Arial"/>
          <w:szCs w:val="24"/>
        </w:rPr>
        <w:t xml:space="preserve">úblico </w:t>
      </w:r>
    </w:p>
    <w:p w14:paraId="738ABD87" w14:textId="77777777" w:rsidR="00491D29" w:rsidRPr="00491D29" w:rsidRDefault="00491D29" w:rsidP="00491D29">
      <w:pPr>
        <w:pStyle w:val="Estilo"/>
        <w:spacing w:line="276" w:lineRule="auto"/>
        <w:rPr>
          <w:rFonts w:cs="Arial"/>
          <w:szCs w:val="24"/>
        </w:rPr>
      </w:pPr>
    </w:p>
    <w:p w14:paraId="2C95D9FB" w14:textId="77777777" w:rsidR="00491D29" w:rsidRPr="00CA72F5" w:rsidRDefault="00491D29" w:rsidP="00491D29">
      <w:pPr>
        <w:pStyle w:val="Estilo"/>
        <w:spacing w:line="276" w:lineRule="auto"/>
        <w:rPr>
          <w:rFonts w:cs="Arial"/>
          <w:b/>
          <w:szCs w:val="24"/>
        </w:rPr>
      </w:pPr>
      <w:r w:rsidRPr="00CA72F5">
        <w:rPr>
          <w:rFonts w:cs="Arial"/>
          <w:b/>
          <w:szCs w:val="24"/>
        </w:rPr>
        <w:t>3.4 Marco de reinserción adecuado al contexto de niñas, niños y adolescentes reclutados por grupos delictivos</w:t>
      </w:r>
    </w:p>
    <w:p w14:paraId="0BD8486E" w14:textId="77777777" w:rsidR="00491D29" w:rsidRPr="00491D29" w:rsidRDefault="00491D29" w:rsidP="00491D29">
      <w:pPr>
        <w:pStyle w:val="Estilo"/>
        <w:spacing w:line="276" w:lineRule="auto"/>
        <w:rPr>
          <w:rFonts w:cs="Arial"/>
          <w:szCs w:val="24"/>
        </w:rPr>
      </w:pPr>
    </w:p>
    <w:p w14:paraId="33F8ACD5" w14:textId="77777777" w:rsidR="00D20741" w:rsidRDefault="00491D29" w:rsidP="00D20741">
      <w:pPr>
        <w:pStyle w:val="Estilo"/>
        <w:spacing w:line="276" w:lineRule="auto"/>
        <w:ind w:left="708"/>
        <w:rPr>
          <w:rFonts w:cs="Arial"/>
          <w:szCs w:val="24"/>
        </w:rPr>
      </w:pPr>
      <w:r w:rsidRPr="00491D29">
        <w:rPr>
          <w:rFonts w:cs="Arial"/>
          <w:szCs w:val="24"/>
        </w:rPr>
        <w:t xml:space="preserve">El último paso del proceso penal es la ejecución: en ella encontramos el conjunto de medidas para lograr la reintegración y reinserción de la persona adolescente. </w:t>
      </w:r>
    </w:p>
    <w:p w14:paraId="66B2797F" w14:textId="77777777" w:rsidR="00D20741" w:rsidRDefault="00D20741" w:rsidP="00D20741">
      <w:pPr>
        <w:pStyle w:val="Estilo"/>
        <w:spacing w:line="276" w:lineRule="auto"/>
        <w:ind w:left="708"/>
        <w:rPr>
          <w:rFonts w:cs="Arial"/>
          <w:szCs w:val="24"/>
        </w:rPr>
      </w:pPr>
    </w:p>
    <w:p w14:paraId="5F6E5DFC" w14:textId="34F0878A" w:rsidR="00491D29" w:rsidRPr="00491D29" w:rsidRDefault="00491D29" w:rsidP="00D20741">
      <w:pPr>
        <w:pStyle w:val="Estilo"/>
        <w:spacing w:line="276" w:lineRule="auto"/>
        <w:ind w:left="708"/>
        <w:rPr>
          <w:rFonts w:cs="Arial"/>
          <w:szCs w:val="24"/>
        </w:rPr>
      </w:pPr>
      <w:r w:rsidRPr="00491D29">
        <w:rPr>
          <w:rFonts w:cs="Arial"/>
          <w:szCs w:val="24"/>
        </w:rPr>
        <w:t xml:space="preserve">El objetivo principal del sistema de justicia para adolescentes es la reinserción social, entendida como el proceso a través del cual </w:t>
      </w:r>
      <w:r w:rsidR="00D20741" w:rsidRPr="00491D29">
        <w:rPr>
          <w:rFonts w:cs="Arial"/>
          <w:szCs w:val="24"/>
        </w:rPr>
        <w:t>él</w:t>
      </w:r>
      <w:r w:rsidRPr="00491D29">
        <w:rPr>
          <w:rFonts w:cs="Arial"/>
          <w:szCs w:val="24"/>
        </w:rPr>
        <w:t xml:space="preserve"> o la adolescente, después del reclutamiento y la explotación por parte de un grupo delictivo, recupera las capacidades para asumir su rol en la sociedad. Las y los adolescentes que fueron reclutados se enfrentan a desafíos específicos que deben ser considerados por el sistema para cumplir con el objetivo de la reinserción.</w:t>
      </w:r>
    </w:p>
    <w:p w14:paraId="281867E3" w14:textId="77777777" w:rsidR="00491D29" w:rsidRPr="00491D29" w:rsidRDefault="00491D29" w:rsidP="0035309C">
      <w:pPr>
        <w:pStyle w:val="Estilo"/>
        <w:spacing w:line="276" w:lineRule="auto"/>
        <w:ind w:left="708"/>
        <w:rPr>
          <w:rFonts w:cs="Arial"/>
          <w:szCs w:val="24"/>
        </w:rPr>
      </w:pPr>
    </w:p>
    <w:p w14:paraId="39314165" w14:textId="77777777" w:rsidR="00D20741" w:rsidRDefault="00D20741" w:rsidP="0035309C">
      <w:pPr>
        <w:pStyle w:val="Estilo"/>
        <w:spacing w:line="276" w:lineRule="auto"/>
        <w:ind w:left="708"/>
        <w:rPr>
          <w:rFonts w:cs="Arial"/>
          <w:szCs w:val="24"/>
        </w:rPr>
      </w:pPr>
    </w:p>
    <w:p w14:paraId="55535299" w14:textId="77777777" w:rsidR="00D20741" w:rsidRDefault="00D20741" w:rsidP="0035309C">
      <w:pPr>
        <w:pStyle w:val="Estilo"/>
        <w:spacing w:line="276" w:lineRule="auto"/>
        <w:ind w:left="708"/>
        <w:rPr>
          <w:rFonts w:cs="Arial"/>
          <w:szCs w:val="24"/>
        </w:rPr>
      </w:pPr>
    </w:p>
    <w:p w14:paraId="4D1476B9" w14:textId="77777777" w:rsidR="00D20741" w:rsidRDefault="00D20741" w:rsidP="0035309C">
      <w:pPr>
        <w:pStyle w:val="Estilo"/>
        <w:spacing w:line="276" w:lineRule="auto"/>
        <w:ind w:left="708"/>
        <w:rPr>
          <w:rFonts w:cs="Arial"/>
          <w:szCs w:val="24"/>
        </w:rPr>
      </w:pPr>
    </w:p>
    <w:p w14:paraId="77E28DE6" w14:textId="38A7FD82" w:rsidR="00491D29" w:rsidRPr="00491D29" w:rsidRDefault="00491D29" w:rsidP="00846F81">
      <w:pPr>
        <w:pStyle w:val="Estilo"/>
        <w:spacing w:line="276" w:lineRule="auto"/>
        <w:rPr>
          <w:rFonts w:cs="Arial"/>
          <w:szCs w:val="24"/>
        </w:rPr>
      </w:pPr>
    </w:p>
    <w:p w14:paraId="496AACDC" w14:textId="1D81012F" w:rsidR="00491D29" w:rsidRPr="00491D29" w:rsidRDefault="00491D29" w:rsidP="0035309C">
      <w:pPr>
        <w:pStyle w:val="Estilo"/>
        <w:spacing w:line="276" w:lineRule="auto"/>
        <w:ind w:left="708"/>
        <w:rPr>
          <w:rFonts w:cs="Arial"/>
          <w:szCs w:val="24"/>
        </w:rPr>
      </w:pPr>
      <w:r w:rsidRPr="00491D29">
        <w:rPr>
          <w:rFonts w:cs="Arial"/>
          <w:szCs w:val="24"/>
        </w:rPr>
        <w:t xml:space="preserve">Por otro lado, el sistema debe tomar en consideración otras variables, como por ejemplo la adicción a alguna sustancia, ya que éstas son usadas por los grupos delictivos como estrategia de captación. Además, posteriormente a la detención, las y los adolescentes a menudo enfrentan una fuerte estigmatización y rechazo por parte de sus familias y comunidades. </w:t>
      </w:r>
    </w:p>
    <w:p w14:paraId="1C765AF3" w14:textId="77777777" w:rsidR="00491D29" w:rsidRPr="00491D29" w:rsidRDefault="00491D29" w:rsidP="0035309C">
      <w:pPr>
        <w:pStyle w:val="Estilo"/>
        <w:spacing w:line="276" w:lineRule="auto"/>
        <w:ind w:left="708"/>
        <w:rPr>
          <w:rFonts w:cs="Arial"/>
          <w:szCs w:val="24"/>
        </w:rPr>
      </w:pPr>
    </w:p>
    <w:p w14:paraId="038BECC1" w14:textId="546396D4" w:rsidR="00491D29" w:rsidRDefault="00491D29" w:rsidP="0035309C">
      <w:pPr>
        <w:pStyle w:val="Estilo"/>
        <w:spacing w:line="276" w:lineRule="auto"/>
        <w:ind w:left="708"/>
        <w:rPr>
          <w:rFonts w:cs="Arial"/>
          <w:szCs w:val="24"/>
        </w:rPr>
      </w:pPr>
      <w:r w:rsidRPr="00491D29">
        <w:rPr>
          <w:rFonts w:cs="Arial"/>
          <w:szCs w:val="24"/>
        </w:rPr>
        <w:t>Recapitulando, existen cuestiones propias del reclutamiento que deben ser consideradas por el Sistema de Justicia para Adolescentes para lograr una reinserción efectiva en los casos de reclutamiento. Actualmente, existe ayuda psicológica y planes dentro de los centros de reinserción; sin embargo, éstos se agotan al terminar la etapa de ejecución penal, dejando a la persona en completa vulnerabilidad para reintegrarse a la sociedad ya que no cuenta con empleo, tratamiento psicológico adecuado, vivienda, entre otras cuestiones que ponen en riesgo la correcta reinserción. Un modelo de justicia para niñas, niños y adolescentes víctimas de reclutamiento conforme a las mejores prácticas internacionales debe contemplar las siguientes estrategias (UNODC, 2017):</w:t>
      </w:r>
    </w:p>
    <w:p w14:paraId="0B9E2B05" w14:textId="77777777" w:rsidR="002D363F" w:rsidRPr="00491D29" w:rsidRDefault="002D363F" w:rsidP="0035309C">
      <w:pPr>
        <w:pStyle w:val="Estilo"/>
        <w:spacing w:line="276" w:lineRule="auto"/>
        <w:ind w:left="708"/>
        <w:rPr>
          <w:rFonts w:cs="Arial"/>
          <w:szCs w:val="24"/>
        </w:rPr>
      </w:pPr>
    </w:p>
    <w:p w14:paraId="2A065EBD" w14:textId="77777777" w:rsidR="00491D29" w:rsidRPr="002D363F" w:rsidRDefault="00491D29" w:rsidP="0035309C">
      <w:pPr>
        <w:pStyle w:val="Estilo"/>
        <w:spacing w:line="276" w:lineRule="auto"/>
        <w:ind w:left="708"/>
        <w:rPr>
          <w:rFonts w:cs="Arial"/>
          <w:b/>
          <w:szCs w:val="24"/>
        </w:rPr>
      </w:pPr>
      <w:r w:rsidRPr="002D363F">
        <w:rPr>
          <w:rFonts w:cs="Arial"/>
          <w:b/>
          <w:szCs w:val="24"/>
        </w:rPr>
        <w:t>Salud y recuperación y apoyo psicosocial</w:t>
      </w:r>
    </w:p>
    <w:p w14:paraId="516D3C18" w14:textId="77777777" w:rsidR="00491D29" w:rsidRPr="00491D29" w:rsidRDefault="00491D29" w:rsidP="0035309C">
      <w:pPr>
        <w:pStyle w:val="Estilo"/>
        <w:spacing w:line="276" w:lineRule="auto"/>
        <w:ind w:left="708"/>
        <w:rPr>
          <w:rFonts w:cs="Arial"/>
          <w:szCs w:val="24"/>
        </w:rPr>
      </w:pPr>
    </w:p>
    <w:p w14:paraId="66A750D7" w14:textId="1EBE6649" w:rsidR="00491D29" w:rsidRDefault="00491D29" w:rsidP="0035309C">
      <w:pPr>
        <w:pStyle w:val="Estilo"/>
        <w:spacing w:line="276" w:lineRule="auto"/>
        <w:ind w:left="708"/>
        <w:rPr>
          <w:rFonts w:cs="Arial"/>
          <w:szCs w:val="24"/>
        </w:rPr>
      </w:pPr>
      <w:r w:rsidRPr="00491D29">
        <w:rPr>
          <w:rFonts w:cs="Arial"/>
          <w:szCs w:val="24"/>
        </w:rPr>
        <w:t>Las medidas deben abordar el impacto del reclutamiento en la salud física y mental de la niñez, considerando en todo momento las afectaciones derivadas de la exposición a diversas formas de violencia, así como los conflictos en el bienestar físico y mental del niño. En este rubro, se debe considerar también el tratamiento de adicciones en caso de ser necesario.</w:t>
      </w:r>
    </w:p>
    <w:p w14:paraId="0966D36B" w14:textId="77777777" w:rsidR="00BB6B9E" w:rsidRPr="00491D29" w:rsidRDefault="00BB6B9E" w:rsidP="0035309C">
      <w:pPr>
        <w:pStyle w:val="Estilo"/>
        <w:spacing w:line="276" w:lineRule="auto"/>
        <w:ind w:left="708"/>
        <w:rPr>
          <w:rFonts w:cs="Arial"/>
          <w:szCs w:val="24"/>
        </w:rPr>
      </w:pPr>
    </w:p>
    <w:p w14:paraId="3BD52611" w14:textId="77777777" w:rsidR="00491D29" w:rsidRPr="00BB6B9E" w:rsidRDefault="00491D29" w:rsidP="0035309C">
      <w:pPr>
        <w:pStyle w:val="Estilo"/>
        <w:spacing w:line="276" w:lineRule="auto"/>
        <w:ind w:left="708"/>
        <w:rPr>
          <w:rFonts w:cs="Arial"/>
          <w:b/>
          <w:szCs w:val="24"/>
        </w:rPr>
      </w:pPr>
      <w:r w:rsidRPr="00BB6B9E">
        <w:rPr>
          <w:rFonts w:cs="Arial"/>
          <w:b/>
          <w:szCs w:val="24"/>
        </w:rPr>
        <w:t>Oportunidades educativas y vocacionales</w:t>
      </w:r>
    </w:p>
    <w:p w14:paraId="7B222B78" w14:textId="77777777" w:rsidR="00491D29" w:rsidRPr="00491D29" w:rsidRDefault="00491D29" w:rsidP="0035309C">
      <w:pPr>
        <w:pStyle w:val="Estilo"/>
        <w:spacing w:line="276" w:lineRule="auto"/>
        <w:ind w:left="708"/>
        <w:rPr>
          <w:rFonts w:cs="Arial"/>
          <w:szCs w:val="24"/>
        </w:rPr>
      </w:pPr>
    </w:p>
    <w:p w14:paraId="590E79E6" w14:textId="28B3170A" w:rsidR="00491D29" w:rsidRDefault="00491D29" w:rsidP="00BB6B9E">
      <w:pPr>
        <w:pStyle w:val="Estilo"/>
        <w:spacing w:line="276" w:lineRule="auto"/>
        <w:ind w:left="708"/>
        <w:rPr>
          <w:rFonts w:cs="Arial"/>
          <w:szCs w:val="24"/>
        </w:rPr>
      </w:pPr>
      <w:r w:rsidRPr="00491D29">
        <w:rPr>
          <w:rFonts w:cs="Arial"/>
          <w:szCs w:val="24"/>
        </w:rPr>
        <w:t xml:space="preserve">Las medidas deben centrarse en el objetivo de promover autosuficiencia en la vida </w:t>
      </w:r>
      <w:r w:rsidR="00BB6B9E">
        <w:rPr>
          <w:rFonts w:cs="Arial"/>
          <w:szCs w:val="24"/>
        </w:rPr>
        <w:t>de la persona que fue reclutada</w:t>
      </w:r>
      <w:r w:rsidRPr="00491D29">
        <w:rPr>
          <w:rFonts w:cs="Arial"/>
          <w:szCs w:val="24"/>
        </w:rPr>
        <w:t>. El proceso de reintegración en la familia y la comunidad debe abordar el conflicto y el estigma y debe reconstruir una red social para el adolescente.</w:t>
      </w:r>
    </w:p>
    <w:p w14:paraId="7987A987" w14:textId="48FED207" w:rsidR="00BB6B9E" w:rsidRDefault="00BB6B9E" w:rsidP="00BB6B9E">
      <w:pPr>
        <w:pStyle w:val="Estilo"/>
        <w:spacing w:line="276" w:lineRule="auto"/>
        <w:ind w:left="708"/>
        <w:rPr>
          <w:rFonts w:cs="Arial"/>
          <w:szCs w:val="24"/>
        </w:rPr>
      </w:pPr>
    </w:p>
    <w:p w14:paraId="72CC3B18" w14:textId="7A373796" w:rsidR="00BB6B9E" w:rsidRDefault="00BB6B9E" w:rsidP="00BB6B9E">
      <w:pPr>
        <w:pStyle w:val="Estilo"/>
        <w:spacing w:line="276" w:lineRule="auto"/>
        <w:ind w:left="708"/>
        <w:rPr>
          <w:rFonts w:cs="Arial"/>
          <w:szCs w:val="24"/>
        </w:rPr>
      </w:pPr>
    </w:p>
    <w:p w14:paraId="335C81C2" w14:textId="77777777" w:rsidR="00BB6B9E" w:rsidRPr="00491D29" w:rsidRDefault="00BB6B9E" w:rsidP="00BB6B9E">
      <w:pPr>
        <w:pStyle w:val="Estilo"/>
        <w:spacing w:line="276" w:lineRule="auto"/>
        <w:ind w:left="708"/>
        <w:rPr>
          <w:rFonts w:cs="Arial"/>
          <w:szCs w:val="24"/>
        </w:rPr>
      </w:pPr>
    </w:p>
    <w:p w14:paraId="1B674160" w14:textId="77777777" w:rsidR="00491D29" w:rsidRPr="00491D29" w:rsidRDefault="00491D29" w:rsidP="0035309C">
      <w:pPr>
        <w:pStyle w:val="Estilo"/>
        <w:spacing w:line="276" w:lineRule="auto"/>
        <w:ind w:left="708"/>
        <w:rPr>
          <w:rFonts w:cs="Arial"/>
          <w:szCs w:val="24"/>
        </w:rPr>
      </w:pPr>
    </w:p>
    <w:p w14:paraId="6343CB07" w14:textId="7C7C16EA" w:rsidR="00491D29" w:rsidRPr="00491D29" w:rsidRDefault="00491D29" w:rsidP="00BB6B9E">
      <w:pPr>
        <w:pStyle w:val="Estilo"/>
        <w:spacing w:line="276" w:lineRule="auto"/>
        <w:rPr>
          <w:rFonts w:cs="Arial"/>
          <w:szCs w:val="24"/>
        </w:rPr>
      </w:pPr>
      <w:r w:rsidRPr="00491D29">
        <w:rPr>
          <w:rFonts w:cs="Arial"/>
          <w:szCs w:val="24"/>
        </w:rPr>
        <w:t>Por lo anterior, el proceso de reinserción de las víctimas del reclutamiento no puede finalizar sin un plan o una estrategia que les permita reintegrarse de manera adecuada a la comunidad, lo que debería ser desarrollado por la</w:t>
      </w:r>
      <w:r w:rsidR="00890FDB">
        <w:rPr>
          <w:rFonts w:cs="Arial"/>
          <w:szCs w:val="24"/>
        </w:rPr>
        <w:t>s</w:t>
      </w:r>
      <w:r w:rsidRPr="00491D29">
        <w:rPr>
          <w:rFonts w:cs="Arial"/>
          <w:szCs w:val="24"/>
        </w:rPr>
        <w:t xml:space="preserve"> </w:t>
      </w:r>
      <w:r w:rsidR="00C40F8A">
        <w:t>Procuradurías de Protección de Niñas, Niños y Adolescentes</w:t>
      </w:r>
      <w:r w:rsidRPr="00491D29">
        <w:rPr>
          <w:rFonts w:cs="Arial"/>
          <w:szCs w:val="24"/>
        </w:rPr>
        <w:t>, pues se necesita de un análisis específico, que tome en consideración la edad de la persona al finalizar la pena privativa de la libertad. La ventaja de incluir a las PP es que éstas tienen facultad de coordinación con otras autoridades, lo que da la oportunidad de hacer planes a largo plazo y</w:t>
      </w:r>
      <w:r w:rsidR="00890FDB">
        <w:rPr>
          <w:rFonts w:cs="Arial"/>
          <w:szCs w:val="24"/>
        </w:rPr>
        <w:t xml:space="preserve"> con un monitoreo especializado.</w:t>
      </w:r>
    </w:p>
    <w:p w14:paraId="3AD0AC80" w14:textId="77777777" w:rsidR="00491D29" w:rsidRPr="00491D29" w:rsidRDefault="00491D29" w:rsidP="0035309C">
      <w:pPr>
        <w:pStyle w:val="Estilo"/>
        <w:spacing w:line="276" w:lineRule="auto"/>
        <w:ind w:left="708"/>
        <w:rPr>
          <w:rFonts w:cs="Arial"/>
          <w:szCs w:val="24"/>
        </w:rPr>
      </w:pPr>
    </w:p>
    <w:p w14:paraId="0D7826B2" w14:textId="33EC4463" w:rsidR="00491D29" w:rsidRPr="00491D29" w:rsidRDefault="00890FDB" w:rsidP="00890FDB">
      <w:pPr>
        <w:pStyle w:val="Estilo"/>
        <w:spacing w:line="276" w:lineRule="auto"/>
        <w:rPr>
          <w:rFonts w:cs="Arial"/>
          <w:szCs w:val="24"/>
        </w:rPr>
      </w:pPr>
      <w:r>
        <w:rPr>
          <w:rFonts w:cs="Arial"/>
          <w:szCs w:val="24"/>
        </w:rPr>
        <w:t>L</w:t>
      </w:r>
      <w:r w:rsidR="00491D29" w:rsidRPr="00491D29">
        <w:rPr>
          <w:rFonts w:cs="Arial"/>
          <w:szCs w:val="24"/>
        </w:rPr>
        <w:t>a planificación de la reinserción adecuada de las víctimas del reclutamiento debe prever mecanismos de seguimiento y revisión para garantizar que la medida y el plan desarrollado estén siendo eficaces para promover reinserción y la prevención de un reclutamiento posterior. (UNODC, 2017) El objetivo de la reinserción debe verse desde el primer contacto con la autoridad ya que esto en gran medida determina la actuación de cada uno de los agentes públicos y condiciona finalmente la posibilidad de una reinserción adecuada.</w:t>
      </w:r>
    </w:p>
    <w:p w14:paraId="55712D9D" w14:textId="77777777" w:rsidR="00491D29" w:rsidRPr="00491D29" w:rsidRDefault="00491D29" w:rsidP="0035309C">
      <w:pPr>
        <w:pStyle w:val="Estilo"/>
        <w:spacing w:line="276" w:lineRule="auto"/>
        <w:ind w:left="708"/>
        <w:rPr>
          <w:rFonts w:cs="Arial"/>
          <w:szCs w:val="24"/>
        </w:rPr>
      </w:pPr>
    </w:p>
    <w:p w14:paraId="736B523E" w14:textId="68BD9764" w:rsidR="00491D29" w:rsidRPr="00491D29" w:rsidRDefault="00491D29" w:rsidP="00890FDB">
      <w:pPr>
        <w:pStyle w:val="Estilo"/>
        <w:spacing w:line="276" w:lineRule="auto"/>
        <w:rPr>
          <w:rFonts w:cs="Arial"/>
          <w:szCs w:val="24"/>
        </w:rPr>
      </w:pPr>
      <w:r w:rsidRPr="00491D29">
        <w:rPr>
          <w:rFonts w:cs="Arial"/>
          <w:szCs w:val="24"/>
        </w:rPr>
        <w:t xml:space="preserve">El entorno escolar es primordial para prevenir el reclutamiento de niñas, niños y adolescentes. </w:t>
      </w:r>
      <w:r w:rsidR="00C41D47">
        <w:rPr>
          <w:rFonts w:cs="Arial"/>
          <w:szCs w:val="24"/>
        </w:rPr>
        <w:t>El</w:t>
      </w:r>
      <w:r w:rsidRPr="00491D29">
        <w:rPr>
          <w:rFonts w:cs="Arial"/>
          <w:szCs w:val="24"/>
        </w:rPr>
        <w:t xml:space="preserve"> desarrollo de programas educativos que visibilicen la problemática de la violencia y enseñe a las niñas, niños y adolescentes sobre las consecuencias de la misma y el desarrollo de programas culturales que les permitan expresarse y generar una visión hacia el futuro en sus vidas serán determinantes para prevenir el reclutamiento.</w:t>
      </w:r>
    </w:p>
    <w:p w14:paraId="1C975D2F" w14:textId="6485305F" w:rsidR="00491D29" w:rsidRPr="00491D29" w:rsidRDefault="00491D29" w:rsidP="00491D29">
      <w:pPr>
        <w:pStyle w:val="Estilo"/>
        <w:spacing w:line="276" w:lineRule="auto"/>
        <w:rPr>
          <w:rFonts w:cs="Arial"/>
          <w:szCs w:val="24"/>
        </w:rPr>
      </w:pPr>
    </w:p>
    <w:p w14:paraId="75DE8393" w14:textId="64AA686F" w:rsidR="00491D29" w:rsidRPr="007572EF" w:rsidRDefault="00491D29" w:rsidP="00491D29">
      <w:pPr>
        <w:pStyle w:val="Estilo"/>
        <w:spacing w:line="276" w:lineRule="auto"/>
        <w:rPr>
          <w:rFonts w:cs="Arial"/>
          <w:b/>
          <w:szCs w:val="24"/>
        </w:rPr>
      </w:pPr>
      <w:r w:rsidRPr="007572EF">
        <w:rPr>
          <w:rFonts w:cs="Arial"/>
          <w:b/>
          <w:szCs w:val="24"/>
        </w:rPr>
        <w:t>Derivado de lo anterior se realizan las siguientes recomendaciones</w:t>
      </w:r>
      <w:r w:rsidR="00CE652E">
        <w:rPr>
          <w:rStyle w:val="Refdenotaalpie"/>
          <w:rFonts w:cs="Arial"/>
          <w:b/>
          <w:szCs w:val="24"/>
        </w:rPr>
        <w:footnoteReference w:id="16"/>
      </w:r>
      <w:r w:rsidRPr="007572EF">
        <w:rPr>
          <w:rFonts w:cs="Arial"/>
          <w:b/>
          <w:szCs w:val="24"/>
        </w:rPr>
        <w:t>:</w:t>
      </w:r>
    </w:p>
    <w:p w14:paraId="746AA4BF" w14:textId="77777777" w:rsidR="00491D29" w:rsidRPr="007572EF" w:rsidRDefault="00491D29" w:rsidP="00A17186">
      <w:pPr>
        <w:pStyle w:val="Estilo"/>
        <w:spacing w:line="276" w:lineRule="auto"/>
        <w:ind w:left="708"/>
        <w:rPr>
          <w:rFonts w:cs="Arial"/>
          <w:b/>
          <w:szCs w:val="24"/>
        </w:rPr>
      </w:pPr>
    </w:p>
    <w:p w14:paraId="62A76704" w14:textId="1826C3C0" w:rsidR="00491D29" w:rsidRPr="00491D29" w:rsidRDefault="00491D29" w:rsidP="009E2BE8">
      <w:pPr>
        <w:pStyle w:val="Estilo"/>
        <w:spacing w:line="276" w:lineRule="auto"/>
        <w:rPr>
          <w:rFonts w:cs="Arial"/>
          <w:szCs w:val="24"/>
        </w:rPr>
      </w:pPr>
      <w:r w:rsidRPr="0035309C">
        <w:rPr>
          <w:rFonts w:cs="Arial"/>
          <w:b/>
          <w:szCs w:val="24"/>
        </w:rPr>
        <w:t>1.</w:t>
      </w:r>
      <w:r w:rsidRPr="00491D29">
        <w:rPr>
          <w:rFonts w:cs="Arial"/>
          <w:szCs w:val="24"/>
        </w:rPr>
        <w:t xml:space="preserve"> Se recomienda utilizar en todos los planes, políticas sociales y programas institucionales el término “de menores” por el uso de los términos: niñas, niños y adolescentes o personas menores de 18 años.</w:t>
      </w:r>
    </w:p>
    <w:p w14:paraId="514E1C53" w14:textId="686A3978" w:rsidR="00491D29" w:rsidRPr="00491D29" w:rsidRDefault="00491D29" w:rsidP="009E2BE8">
      <w:pPr>
        <w:pStyle w:val="Estilo"/>
        <w:spacing w:line="276" w:lineRule="auto"/>
        <w:rPr>
          <w:rFonts w:cs="Arial"/>
          <w:szCs w:val="24"/>
        </w:rPr>
      </w:pPr>
    </w:p>
    <w:p w14:paraId="55F76BBC" w14:textId="5A374F95" w:rsidR="00491D29" w:rsidRPr="00491D29" w:rsidRDefault="00491D29" w:rsidP="009E2BE8">
      <w:pPr>
        <w:pStyle w:val="Estilo"/>
        <w:spacing w:line="276" w:lineRule="auto"/>
        <w:rPr>
          <w:rFonts w:cs="Arial"/>
          <w:szCs w:val="24"/>
        </w:rPr>
      </w:pPr>
      <w:r w:rsidRPr="0035309C">
        <w:rPr>
          <w:rFonts w:cs="Arial"/>
          <w:b/>
          <w:szCs w:val="24"/>
        </w:rPr>
        <w:t>2.</w:t>
      </w:r>
      <w:r w:rsidRPr="00491D29">
        <w:rPr>
          <w:rFonts w:cs="Arial"/>
          <w:szCs w:val="24"/>
        </w:rPr>
        <w:t xml:space="preserve"> En el desarrollo de las políticas públicas nacionales y sectoriales se recomienda incluir la participación de la Secretaría Ejecutiva del Sistema Nacional de Protección de Niñas, Niños y Adolescentes para garantizar que el principio del interés superior de la niñez</w:t>
      </w:r>
      <w:r w:rsidR="009E2BE8">
        <w:rPr>
          <w:rFonts w:cs="Arial"/>
          <w:szCs w:val="24"/>
        </w:rPr>
        <w:t>.</w:t>
      </w:r>
      <w:r w:rsidRPr="00491D29">
        <w:rPr>
          <w:rFonts w:cs="Arial"/>
          <w:szCs w:val="24"/>
        </w:rPr>
        <w:t xml:space="preserve"> </w:t>
      </w:r>
    </w:p>
    <w:p w14:paraId="0FECFF37" w14:textId="77777777" w:rsidR="00491D29" w:rsidRPr="00491D29" w:rsidRDefault="00491D29" w:rsidP="00A17186">
      <w:pPr>
        <w:pStyle w:val="Estilo"/>
        <w:spacing w:line="276" w:lineRule="auto"/>
        <w:ind w:left="708"/>
        <w:rPr>
          <w:rFonts w:cs="Arial"/>
          <w:szCs w:val="24"/>
        </w:rPr>
      </w:pPr>
    </w:p>
    <w:p w14:paraId="346713D9" w14:textId="76585327" w:rsidR="00491D29" w:rsidRPr="00491D29" w:rsidRDefault="00491D29" w:rsidP="009E2BE8">
      <w:pPr>
        <w:pStyle w:val="Estilo"/>
        <w:spacing w:line="276" w:lineRule="auto"/>
        <w:rPr>
          <w:rFonts w:cs="Arial"/>
          <w:szCs w:val="24"/>
        </w:rPr>
      </w:pPr>
      <w:r w:rsidRPr="0035309C">
        <w:rPr>
          <w:rFonts w:cs="Arial"/>
          <w:b/>
          <w:szCs w:val="24"/>
        </w:rPr>
        <w:lastRenderedPageBreak/>
        <w:t>3.</w:t>
      </w:r>
      <w:r w:rsidRPr="00491D29">
        <w:rPr>
          <w:rFonts w:cs="Arial"/>
          <w:szCs w:val="24"/>
        </w:rPr>
        <w:t xml:space="preserve"> La coordinación interinstitucional </w:t>
      </w:r>
      <w:r w:rsidR="009E2BE8">
        <w:rPr>
          <w:rFonts w:cs="Arial"/>
          <w:szCs w:val="24"/>
        </w:rPr>
        <w:t xml:space="preserve">para instrumentalizar </w:t>
      </w:r>
      <w:r w:rsidRPr="00491D29">
        <w:rPr>
          <w:rFonts w:cs="Arial"/>
          <w:szCs w:val="24"/>
        </w:rPr>
        <w:t>programas institucionales o las líneas de acción de los mismos. Igualmente se sugiere utilizar las herramientas que ya existen rela</w:t>
      </w:r>
      <w:r w:rsidR="00CA72F5">
        <w:rPr>
          <w:rFonts w:cs="Arial"/>
          <w:szCs w:val="24"/>
        </w:rPr>
        <w:t xml:space="preserve">tivas a la coordinación como el </w:t>
      </w:r>
      <w:r w:rsidRPr="00491D29">
        <w:rPr>
          <w:rFonts w:cs="Arial"/>
          <w:szCs w:val="24"/>
        </w:rPr>
        <w:t>Protocolo Nacional de Coordinación Interinstitucional para la Protección de Niñas, Niños y Adolescentes Víctimas de Violencia, entre otros.</w:t>
      </w:r>
    </w:p>
    <w:p w14:paraId="717139AE" w14:textId="77777777" w:rsidR="00491D29" w:rsidRPr="00491D29" w:rsidRDefault="00491D29" w:rsidP="00A17186">
      <w:pPr>
        <w:pStyle w:val="Estilo"/>
        <w:spacing w:line="276" w:lineRule="auto"/>
        <w:ind w:left="708"/>
        <w:rPr>
          <w:rFonts w:cs="Arial"/>
          <w:szCs w:val="24"/>
        </w:rPr>
      </w:pPr>
    </w:p>
    <w:p w14:paraId="1FBEBDDA" w14:textId="5E531551" w:rsidR="00491D29" w:rsidRPr="00491D29" w:rsidRDefault="00491D29" w:rsidP="009E2BE8">
      <w:pPr>
        <w:pStyle w:val="Estilo"/>
        <w:spacing w:line="276" w:lineRule="auto"/>
        <w:rPr>
          <w:rFonts w:cs="Arial"/>
          <w:szCs w:val="24"/>
        </w:rPr>
      </w:pPr>
      <w:r w:rsidRPr="0035309C">
        <w:rPr>
          <w:rFonts w:cs="Arial"/>
          <w:b/>
          <w:szCs w:val="24"/>
        </w:rPr>
        <w:t>4.</w:t>
      </w:r>
      <w:r w:rsidRPr="00491D29">
        <w:rPr>
          <w:rFonts w:cs="Arial"/>
          <w:szCs w:val="24"/>
        </w:rPr>
        <w:t xml:space="preserve"> Para garantizar una adecuada atención a la problemática del reclutamiento y utilización se recomienda desarrollar programas integrales de atención para maximizar la protección de las personas menores de 18 años. </w:t>
      </w:r>
    </w:p>
    <w:p w14:paraId="73860E90" w14:textId="77777777" w:rsidR="00491D29" w:rsidRPr="00491D29" w:rsidRDefault="00491D29" w:rsidP="00A17186">
      <w:pPr>
        <w:pStyle w:val="Estilo"/>
        <w:spacing w:line="276" w:lineRule="auto"/>
        <w:ind w:left="708"/>
        <w:rPr>
          <w:rFonts w:cs="Arial"/>
          <w:szCs w:val="24"/>
        </w:rPr>
      </w:pPr>
    </w:p>
    <w:p w14:paraId="78E99741" w14:textId="63B9DEC7" w:rsidR="00491D29" w:rsidRPr="00491D29" w:rsidRDefault="00491D29" w:rsidP="009E2BE8">
      <w:pPr>
        <w:pStyle w:val="Estilo"/>
        <w:spacing w:line="276" w:lineRule="auto"/>
        <w:rPr>
          <w:rFonts w:cs="Arial"/>
          <w:szCs w:val="24"/>
        </w:rPr>
      </w:pPr>
      <w:r w:rsidRPr="0035309C">
        <w:rPr>
          <w:rFonts w:cs="Arial"/>
          <w:b/>
          <w:szCs w:val="24"/>
        </w:rPr>
        <w:t>5.</w:t>
      </w:r>
      <w:r w:rsidRPr="00491D29">
        <w:rPr>
          <w:rFonts w:cs="Arial"/>
          <w:szCs w:val="24"/>
        </w:rPr>
        <w:t xml:space="preserve"> La planeación y el desarrollo de políticas públicas responde a un proceso que implica un diagnóstico, planteamiento del problema, implementación de la política social y solicitud del presupuesto suficiente para cumplirla. Se recomienda establecer procedimientos claros y rigurosos que impliquen un diagnóstico que permita determinar el presupuesto necesario antes de publicar un Plan o Programa, para evitar que quede sin posibilidad de ser implementado.</w:t>
      </w:r>
    </w:p>
    <w:p w14:paraId="345C9D03" w14:textId="77777777" w:rsidR="00491D29" w:rsidRPr="00491D29" w:rsidRDefault="00491D29" w:rsidP="00A17186">
      <w:pPr>
        <w:pStyle w:val="Estilo"/>
        <w:spacing w:line="276" w:lineRule="auto"/>
        <w:ind w:left="708"/>
        <w:rPr>
          <w:rFonts w:cs="Arial"/>
          <w:szCs w:val="24"/>
        </w:rPr>
      </w:pPr>
    </w:p>
    <w:p w14:paraId="6000546E" w14:textId="77777777" w:rsidR="00491D29" w:rsidRPr="00491D29" w:rsidRDefault="00491D29" w:rsidP="009E2BE8">
      <w:pPr>
        <w:pStyle w:val="Estilo"/>
        <w:spacing w:line="276" w:lineRule="auto"/>
        <w:rPr>
          <w:rFonts w:cs="Arial"/>
          <w:szCs w:val="24"/>
        </w:rPr>
      </w:pPr>
      <w:r w:rsidRPr="0035309C">
        <w:rPr>
          <w:rFonts w:cs="Arial"/>
          <w:b/>
          <w:szCs w:val="24"/>
        </w:rPr>
        <w:t>6.</w:t>
      </w:r>
      <w:r w:rsidRPr="00491D29">
        <w:rPr>
          <w:rFonts w:cs="Arial"/>
          <w:szCs w:val="24"/>
        </w:rPr>
        <w:t xml:space="preserve"> Realizar monitoreo y evaluaciones de impacto sobre cómo el interés superior de la infancia es tenido en cuenta al realizar recortes al presupuesto en cualquier sector, y asegurarse de medir el impacto de estos recortes en niñas y niños.</w:t>
      </w:r>
    </w:p>
    <w:p w14:paraId="07B3DFB9" w14:textId="77777777" w:rsidR="00491D29" w:rsidRPr="00491D29" w:rsidRDefault="00491D29" w:rsidP="00A17186">
      <w:pPr>
        <w:pStyle w:val="Estilo"/>
        <w:spacing w:line="276" w:lineRule="auto"/>
        <w:ind w:left="708"/>
        <w:rPr>
          <w:rFonts w:cs="Arial"/>
          <w:szCs w:val="24"/>
        </w:rPr>
      </w:pPr>
    </w:p>
    <w:p w14:paraId="1A9A74EE" w14:textId="7058D48E" w:rsidR="00491D29" w:rsidRPr="00491D29" w:rsidRDefault="00491D29" w:rsidP="009E2BE8">
      <w:pPr>
        <w:pStyle w:val="Estilo"/>
        <w:spacing w:line="276" w:lineRule="auto"/>
        <w:rPr>
          <w:rFonts w:cs="Arial"/>
          <w:szCs w:val="24"/>
        </w:rPr>
      </w:pPr>
      <w:r w:rsidRPr="0035309C">
        <w:rPr>
          <w:rFonts w:cs="Arial"/>
          <w:b/>
          <w:szCs w:val="24"/>
        </w:rPr>
        <w:t>7.</w:t>
      </w:r>
      <w:r w:rsidRPr="00491D29">
        <w:rPr>
          <w:rFonts w:cs="Arial"/>
          <w:szCs w:val="24"/>
        </w:rPr>
        <w:t xml:space="preserve"> En materia de reinserción social, se recomienda desarrollar un programa específico e integral, dotado de recursos materiales y humanos, que contemple líneas de acción en materia de desvinculación, reinserción y prevención de reincidencia.</w:t>
      </w:r>
    </w:p>
    <w:p w14:paraId="195E53D8" w14:textId="7F3E1A64" w:rsidR="008F670E" w:rsidRPr="00491D29" w:rsidRDefault="008F670E" w:rsidP="009E2BE8">
      <w:pPr>
        <w:pStyle w:val="Estilo"/>
        <w:spacing w:line="276" w:lineRule="auto"/>
        <w:rPr>
          <w:rFonts w:cs="Arial"/>
          <w:szCs w:val="24"/>
        </w:rPr>
      </w:pPr>
    </w:p>
    <w:p w14:paraId="235C64A0" w14:textId="5CCA90F4" w:rsidR="00491D29" w:rsidRPr="00491D29" w:rsidRDefault="00491D29" w:rsidP="009E2BE8">
      <w:pPr>
        <w:pStyle w:val="Estilo"/>
        <w:spacing w:line="276" w:lineRule="auto"/>
        <w:rPr>
          <w:rFonts w:cs="Arial"/>
          <w:szCs w:val="24"/>
        </w:rPr>
      </w:pPr>
      <w:r w:rsidRPr="0035309C">
        <w:rPr>
          <w:rFonts w:cs="Arial"/>
          <w:b/>
          <w:szCs w:val="24"/>
        </w:rPr>
        <w:t>8.</w:t>
      </w:r>
      <w:r w:rsidRPr="00491D29">
        <w:rPr>
          <w:rFonts w:cs="Arial"/>
          <w:szCs w:val="24"/>
        </w:rPr>
        <w:t xml:space="preserve"> Fortalecer el Sistema Integral de Protección</w:t>
      </w:r>
      <w:r w:rsidR="008F670E">
        <w:rPr>
          <w:rFonts w:cs="Arial"/>
          <w:szCs w:val="24"/>
        </w:rPr>
        <w:t xml:space="preserve"> de Niñas, Niños y Adolescentes</w:t>
      </w:r>
      <w:r w:rsidRPr="00491D29">
        <w:rPr>
          <w:rFonts w:cs="Arial"/>
          <w:szCs w:val="24"/>
        </w:rPr>
        <w:t>.</w:t>
      </w:r>
    </w:p>
    <w:p w14:paraId="2A8D1037" w14:textId="77777777" w:rsidR="00491D29" w:rsidRPr="00491D29" w:rsidRDefault="00491D29" w:rsidP="00A17186">
      <w:pPr>
        <w:pStyle w:val="Estilo"/>
        <w:spacing w:line="276" w:lineRule="auto"/>
        <w:ind w:left="708"/>
        <w:rPr>
          <w:rFonts w:cs="Arial"/>
          <w:szCs w:val="24"/>
        </w:rPr>
      </w:pPr>
    </w:p>
    <w:p w14:paraId="613DAB26" w14:textId="6AD4B0AE" w:rsidR="00491D29" w:rsidRPr="00491D29" w:rsidRDefault="00491D29" w:rsidP="009E2BE8">
      <w:pPr>
        <w:pStyle w:val="Estilo"/>
        <w:spacing w:line="276" w:lineRule="auto"/>
        <w:rPr>
          <w:rFonts w:cs="Arial"/>
          <w:szCs w:val="24"/>
        </w:rPr>
      </w:pPr>
      <w:r w:rsidRPr="0035309C">
        <w:rPr>
          <w:rFonts w:cs="Arial"/>
          <w:b/>
          <w:szCs w:val="24"/>
        </w:rPr>
        <w:t>9.</w:t>
      </w:r>
      <w:r w:rsidRPr="00491D29">
        <w:rPr>
          <w:rFonts w:cs="Arial"/>
          <w:szCs w:val="24"/>
        </w:rPr>
        <w:t xml:space="preserve"> Se recomienda desglosar la partida de presupuesto, para abrir una partida específica del programa de reinserción social de las y los adolescentes conflicto con la ley destinada a fortalecer los programas que ya existen en los centros de internamiento y ampliar su cobertura a todos para prevenir futuros reclutamientos.</w:t>
      </w:r>
    </w:p>
    <w:p w14:paraId="15DBABE2" w14:textId="77777777" w:rsidR="00491D29" w:rsidRPr="00491D29" w:rsidRDefault="00491D29" w:rsidP="00A17186">
      <w:pPr>
        <w:pStyle w:val="Estilo"/>
        <w:spacing w:line="276" w:lineRule="auto"/>
        <w:ind w:left="708"/>
        <w:rPr>
          <w:rFonts w:cs="Arial"/>
          <w:szCs w:val="24"/>
        </w:rPr>
      </w:pPr>
    </w:p>
    <w:p w14:paraId="275DBB72" w14:textId="544985D0" w:rsidR="00491D29" w:rsidRPr="00491D29" w:rsidRDefault="00491D29" w:rsidP="009E2BE8">
      <w:pPr>
        <w:pStyle w:val="Estilo"/>
        <w:spacing w:line="276" w:lineRule="auto"/>
        <w:rPr>
          <w:rFonts w:cs="Arial"/>
          <w:szCs w:val="24"/>
        </w:rPr>
      </w:pPr>
      <w:r w:rsidRPr="0035309C">
        <w:rPr>
          <w:rFonts w:cs="Arial"/>
          <w:b/>
          <w:szCs w:val="24"/>
        </w:rPr>
        <w:t>10.</w:t>
      </w:r>
      <w:r w:rsidRPr="00491D29">
        <w:rPr>
          <w:rFonts w:cs="Arial"/>
          <w:szCs w:val="24"/>
        </w:rPr>
        <w:t xml:space="preserve"> Se recomienda llevar a cabo acciones integrales en distintas materias como educación, salud, trabajo, vivienda para la efectiva reinserción social de adole</w:t>
      </w:r>
      <w:r w:rsidR="008F670E">
        <w:rPr>
          <w:rFonts w:cs="Arial"/>
          <w:szCs w:val="24"/>
        </w:rPr>
        <w:t>scentes en conflicto con la ley</w:t>
      </w:r>
      <w:r w:rsidRPr="00491D29">
        <w:rPr>
          <w:rFonts w:cs="Arial"/>
          <w:szCs w:val="24"/>
        </w:rPr>
        <w:t>.</w:t>
      </w:r>
    </w:p>
    <w:p w14:paraId="51ECBCAF" w14:textId="77777777" w:rsidR="00491D29" w:rsidRPr="00491D29" w:rsidRDefault="00491D29" w:rsidP="00A17186">
      <w:pPr>
        <w:pStyle w:val="Estilo"/>
        <w:spacing w:line="276" w:lineRule="auto"/>
        <w:ind w:left="708"/>
        <w:rPr>
          <w:rFonts w:cs="Arial"/>
          <w:szCs w:val="24"/>
        </w:rPr>
      </w:pPr>
    </w:p>
    <w:p w14:paraId="020F6F3A" w14:textId="77777777" w:rsidR="00491D29" w:rsidRPr="00491D29" w:rsidRDefault="00491D29" w:rsidP="009E2BE8">
      <w:pPr>
        <w:pStyle w:val="Estilo"/>
        <w:spacing w:line="276" w:lineRule="auto"/>
        <w:rPr>
          <w:rFonts w:cs="Arial"/>
          <w:szCs w:val="24"/>
        </w:rPr>
      </w:pPr>
      <w:r w:rsidRPr="0035309C">
        <w:rPr>
          <w:rFonts w:cs="Arial"/>
          <w:b/>
          <w:szCs w:val="24"/>
        </w:rPr>
        <w:lastRenderedPageBreak/>
        <w:t>11.</w:t>
      </w:r>
      <w:r w:rsidRPr="00491D29">
        <w:rPr>
          <w:rFonts w:cs="Arial"/>
          <w:szCs w:val="24"/>
        </w:rPr>
        <w:t xml:space="preserve"> Asegurar que existan mecanismos para niñas y niños de acceso a la justicia facilitando mecanismos de denuncia confidenciales y amigables en instituciones, escuelas, centros de detención, hospitales y otros lugares relevantes, proveyendo apoyo legal, enjuiciando a los presuntos autores y rehabilitando y compensando a niñas y niños víctimas.</w:t>
      </w:r>
    </w:p>
    <w:p w14:paraId="252ABBE5" w14:textId="77777777" w:rsidR="00491D29" w:rsidRPr="00491D29" w:rsidRDefault="00491D29" w:rsidP="00A17186">
      <w:pPr>
        <w:pStyle w:val="Estilo"/>
        <w:spacing w:line="276" w:lineRule="auto"/>
        <w:ind w:left="708"/>
        <w:rPr>
          <w:rFonts w:cs="Arial"/>
          <w:szCs w:val="24"/>
        </w:rPr>
      </w:pPr>
    </w:p>
    <w:p w14:paraId="73770008" w14:textId="28592686" w:rsidR="00491D29" w:rsidRPr="00491D29" w:rsidRDefault="00491D29" w:rsidP="009E2BE8">
      <w:pPr>
        <w:pStyle w:val="Estilo"/>
        <w:spacing w:line="276" w:lineRule="auto"/>
        <w:rPr>
          <w:rFonts w:cs="Arial"/>
          <w:szCs w:val="24"/>
        </w:rPr>
      </w:pPr>
      <w:r w:rsidRPr="0035309C">
        <w:rPr>
          <w:rFonts w:cs="Arial"/>
          <w:b/>
          <w:szCs w:val="24"/>
        </w:rPr>
        <w:t>12.</w:t>
      </w:r>
      <w:r w:rsidRPr="00491D29">
        <w:rPr>
          <w:rFonts w:cs="Arial"/>
          <w:szCs w:val="24"/>
        </w:rPr>
        <w:t xml:space="preserve"> Garantizar la investigación de las denuncias sobre muertes violentas, asesinatos y desapariciones de niñas, niños y adolescentes, que estos hechos sean investigados </w:t>
      </w:r>
      <w:r w:rsidR="008F670E">
        <w:rPr>
          <w:rFonts w:cs="Arial"/>
          <w:szCs w:val="24"/>
        </w:rPr>
        <w:t>de manera expedita y exhaustiva</w:t>
      </w:r>
      <w:r w:rsidRPr="00491D29">
        <w:rPr>
          <w:rFonts w:cs="Arial"/>
          <w:szCs w:val="24"/>
        </w:rPr>
        <w:t>.</w:t>
      </w:r>
    </w:p>
    <w:p w14:paraId="37491A75" w14:textId="77777777" w:rsidR="00491D29" w:rsidRPr="00491D29" w:rsidRDefault="00491D29" w:rsidP="00A17186">
      <w:pPr>
        <w:pStyle w:val="Estilo"/>
        <w:spacing w:line="276" w:lineRule="auto"/>
        <w:ind w:left="708"/>
        <w:rPr>
          <w:rFonts w:cs="Arial"/>
          <w:szCs w:val="24"/>
        </w:rPr>
      </w:pPr>
    </w:p>
    <w:p w14:paraId="0A88D58C" w14:textId="769BF5B9" w:rsidR="00491D29" w:rsidRPr="00491D29" w:rsidRDefault="00491D29" w:rsidP="009E2BE8">
      <w:pPr>
        <w:pStyle w:val="Estilo"/>
        <w:spacing w:line="276" w:lineRule="auto"/>
        <w:rPr>
          <w:rFonts w:cs="Arial"/>
          <w:szCs w:val="24"/>
        </w:rPr>
      </w:pPr>
      <w:r w:rsidRPr="0035309C">
        <w:rPr>
          <w:rFonts w:cs="Arial"/>
          <w:b/>
          <w:szCs w:val="24"/>
        </w:rPr>
        <w:t>13.</w:t>
      </w:r>
      <w:r w:rsidRPr="00491D29">
        <w:rPr>
          <w:rFonts w:cs="Arial"/>
          <w:szCs w:val="24"/>
        </w:rPr>
        <w:t xml:space="preserve"> Garantizar que los programas que atienden la violencia intrafamiliar y violencia contra niñas, niños y adolescen</w:t>
      </w:r>
      <w:r w:rsidR="009E2BE8">
        <w:rPr>
          <w:rFonts w:cs="Arial"/>
          <w:szCs w:val="24"/>
        </w:rPr>
        <w:t>tes tengan recursos suficientes</w:t>
      </w:r>
      <w:r w:rsidRPr="00491D29">
        <w:rPr>
          <w:rFonts w:cs="Arial"/>
          <w:szCs w:val="24"/>
        </w:rPr>
        <w:t>.</w:t>
      </w:r>
    </w:p>
    <w:p w14:paraId="3E750392" w14:textId="77777777" w:rsidR="00491D29" w:rsidRPr="00491D29" w:rsidRDefault="00491D29" w:rsidP="00A17186">
      <w:pPr>
        <w:pStyle w:val="Estilo"/>
        <w:spacing w:line="276" w:lineRule="auto"/>
        <w:ind w:left="708"/>
        <w:rPr>
          <w:rFonts w:cs="Arial"/>
          <w:szCs w:val="24"/>
        </w:rPr>
      </w:pPr>
    </w:p>
    <w:p w14:paraId="2A16DC38" w14:textId="77777777" w:rsidR="00491D29" w:rsidRPr="00491D29" w:rsidRDefault="00491D29" w:rsidP="009E2BE8">
      <w:pPr>
        <w:pStyle w:val="Estilo"/>
        <w:spacing w:line="276" w:lineRule="auto"/>
        <w:rPr>
          <w:rFonts w:cs="Arial"/>
          <w:szCs w:val="24"/>
        </w:rPr>
      </w:pPr>
      <w:r w:rsidRPr="0035309C">
        <w:rPr>
          <w:rFonts w:cs="Arial"/>
          <w:b/>
          <w:szCs w:val="24"/>
        </w:rPr>
        <w:t>14.</w:t>
      </w:r>
      <w:r w:rsidRPr="00491D29">
        <w:rPr>
          <w:rFonts w:cs="Arial"/>
          <w:szCs w:val="24"/>
        </w:rPr>
        <w:t xml:space="preserve"> Fortalecer el sistema educativo y reformar los programas educativos para integrar y visibilizar la problemática de la violencia, así como el reclutamiento y utilización de niñas, niños y adolescentes por grupos delictivos. Capacitar al personal educativo para detectar y atender situaciones de riesgo de niñas, niños y adolescentes que son afectados por la violencia.</w:t>
      </w:r>
    </w:p>
    <w:p w14:paraId="4C2D58FA" w14:textId="58B3B9BB" w:rsidR="00491D29" w:rsidRPr="00491D29" w:rsidRDefault="00491D29" w:rsidP="00B93C49">
      <w:pPr>
        <w:pStyle w:val="Estilo"/>
        <w:spacing w:line="276" w:lineRule="auto"/>
        <w:rPr>
          <w:rFonts w:cs="Arial"/>
          <w:szCs w:val="24"/>
        </w:rPr>
      </w:pPr>
    </w:p>
    <w:p w14:paraId="02BB4751" w14:textId="0A897EFC" w:rsidR="00491D29" w:rsidRPr="00491D29" w:rsidRDefault="00491D29" w:rsidP="009E2BE8">
      <w:pPr>
        <w:pStyle w:val="Estilo"/>
        <w:spacing w:line="276" w:lineRule="auto"/>
        <w:rPr>
          <w:rFonts w:cs="Arial"/>
          <w:szCs w:val="24"/>
        </w:rPr>
      </w:pPr>
      <w:r w:rsidRPr="0035309C">
        <w:rPr>
          <w:rFonts w:cs="Arial"/>
          <w:b/>
          <w:szCs w:val="24"/>
        </w:rPr>
        <w:t>15.</w:t>
      </w:r>
      <w:r w:rsidRPr="00491D29">
        <w:rPr>
          <w:rFonts w:cs="Arial"/>
          <w:szCs w:val="24"/>
        </w:rPr>
        <w:t xml:space="preserve"> Ampliar la oferta cultural no solo a través de programas que desarrollen propiamente las instituciones sino en coordinación con otros programas culturales que la sociedad civil esté realizando u otras organizaciones internacionales. </w:t>
      </w:r>
    </w:p>
    <w:p w14:paraId="65AB8F64" w14:textId="77777777" w:rsidR="00491D29" w:rsidRPr="00491D29" w:rsidRDefault="00491D29" w:rsidP="00A17186">
      <w:pPr>
        <w:pStyle w:val="Estilo"/>
        <w:spacing w:line="276" w:lineRule="auto"/>
        <w:ind w:left="708"/>
        <w:rPr>
          <w:rFonts w:cs="Arial"/>
          <w:szCs w:val="24"/>
        </w:rPr>
      </w:pPr>
    </w:p>
    <w:p w14:paraId="01A8EC8A" w14:textId="2DC46757" w:rsidR="00491D29" w:rsidRPr="00491D29" w:rsidRDefault="00491D29" w:rsidP="009E2BE8">
      <w:pPr>
        <w:pStyle w:val="Estilo"/>
        <w:spacing w:line="276" w:lineRule="auto"/>
        <w:rPr>
          <w:rFonts w:cs="Arial"/>
          <w:szCs w:val="24"/>
        </w:rPr>
      </w:pPr>
      <w:r w:rsidRPr="0035309C">
        <w:rPr>
          <w:rFonts w:cs="Arial"/>
          <w:b/>
          <w:szCs w:val="24"/>
        </w:rPr>
        <w:t>16.</w:t>
      </w:r>
      <w:r w:rsidRPr="00491D29">
        <w:rPr>
          <w:rFonts w:cs="Arial"/>
          <w:szCs w:val="24"/>
        </w:rPr>
        <w:t xml:space="preserve"> Se recomienda fortalecer la estrategia interinstitucional para la protección de la violencia armada contra niñas, niños y adolescentes en México, estableciendo un mecanismo de capacitación, monitoreo y evaluación de las actuaciones de las fuerzas policiales frente a las niñas, niños o adolescentes, en especial este último grupo en conflicto con la ley, para evitar tratos crueles e inhumanos, tortura o abusos de cualquier índole o en su caso llevar ante la justicia a las personas responsables de estos actos. </w:t>
      </w:r>
    </w:p>
    <w:p w14:paraId="48872241" w14:textId="77777777" w:rsidR="00491D29" w:rsidRPr="00491D29" w:rsidRDefault="00491D29" w:rsidP="00A17186">
      <w:pPr>
        <w:pStyle w:val="Estilo"/>
        <w:spacing w:line="276" w:lineRule="auto"/>
        <w:ind w:left="708"/>
        <w:rPr>
          <w:rFonts w:cs="Arial"/>
          <w:szCs w:val="24"/>
        </w:rPr>
      </w:pPr>
    </w:p>
    <w:p w14:paraId="0339F355" w14:textId="77777777" w:rsidR="00491D29" w:rsidRPr="00491D29" w:rsidRDefault="00491D29" w:rsidP="009E2BE8">
      <w:pPr>
        <w:pStyle w:val="Estilo"/>
        <w:spacing w:line="276" w:lineRule="auto"/>
        <w:rPr>
          <w:rFonts w:cs="Arial"/>
          <w:szCs w:val="24"/>
        </w:rPr>
      </w:pPr>
      <w:r w:rsidRPr="0035309C">
        <w:rPr>
          <w:rFonts w:cs="Arial"/>
          <w:b/>
          <w:szCs w:val="24"/>
        </w:rPr>
        <w:t>17.</w:t>
      </w:r>
      <w:r w:rsidRPr="00491D29">
        <w:rPr>
          <w:rFonts w:cs="Arial"/>
          <w:szCs w:val="24"/>
        </w:rPr>
        <w:t xml:space="preserve"> Desarrollar un protocolo policial de atención a personas menores de 18 años primo delincuentes con apego al interés superior de la infancia, que permita establecer una ruta clara del procedimiento y que prevenga futuras reincidencias. Capacitar a las policías municipales y estatales sobre cómo debe ser el tratamiento de personas adolescentes en conflicto con la ley.</w:t>
      </w:r>
    </w:p>
    <w:p w14:paraId="6138A90B" w14:textId="77777777" w:rsidR="00491D29" w:rsidRPr="00491D29" w:rsidRDefault="00491D29" w:rsidP="009E2BE8">
      <w:pPr>
        <w:pStyle w:val="Estilo"/>
        <w:spacing w:line="276" w:lineRule="auto"/>
        <w:rPr>
          <w:rFonts w:cs="Arial"/>
          <w:szCs w:val="24"/>
        </w:rPr>
      </w:pPr>
    </w:p>
    <w:p w14:paraId="55B9E86F" w14:textId="2CEE9C33" w:rsidR="00491D29" w:rsidRPr="00491D29" w:rsidRDefault="00491D29" w:rsidP="009E2BE8">
      <w:pPr>
        <w:pStyle w:val="Estilo"/>
        <w:spacing w:line="276" w:lineRule="auto"/>
        <w:rPr>
          <w:rFonts w:cs="Arial"/>
          <w:szCs w:val="24"/>
        </w:rPr>
      </w:pPr>
      <w:r w:rsidRPr="0035309C">
        <w:rPr>
          <w:rFonts w:cs="Arial"/>
          <w:b/>
          <w:szCs w:val="24"/>
        </w:rPr>
        <w:t>18.</w:t>
      </w:r>
      <w:r w:rsidRPr="00491D29">
        <w:rPr>
          <w:rFonts w:cs="Arial"/>
          <w:szCs w:val="24"/>
        </w:rPr>
        <w:t xml:space="preserve"> Tipificación del delito de reclutamiento</w:t>
      </w:r>
      <w:r w:rsidR="00B93C49">
        <w:rPr>
          <w:rFonts w:cs="Arial"/>
          <w:szCs w:val="24"/>
        </w:rPr>
        <w:t>.</w:t>
      </w:r>
    </w:p>
    <w:p w14:paraId="5816C835" w14:textId="77777777" w:rsidR="00491D29" w:rsidRPr="00491D29" w:rsidRDefault="00491D29" w:rsidP="009E2BE8">
      <w:pPr>
        <w:pStyle w:val="Estilo"/>
        <w:spacing w:line="276" w:lineRule="auto"/>
        <w:rPr>
          <w:rFonts w:cs="Arial"/>
          <w:szCs w:val="24"/>
        </w:rPr>
      </w:pPr>
    </w:p>
    <w:p w14:paraId="3EB7E9F2" w14:textId="77777777" w:rsidR="00491D29" w:rsidRPr="00491D29" w:rsidRDefault="00491D29" w:rsidP="009E2BE8">
      <w:pPr>
        <w:pStyle w:val="Estilo"/>
        <w:spacing w:line="276" w:lineRule="auto"/>
        <w:rPr>
          <w:rFonts w:cs="Arial"/>
          <w:szCs w:val="24"/>
        </w:rPr>
      </w:pPr>
    </w:p>
    <w:p w14:paraId="3096CB72" w14:textId="77777777" w:rsidR="00491D29" w:rsidRPr="00491D29" w:rsidRDefault="00491D29" w:rsidP="009E2BE8">
      <w:pPr>
        <w:pStyle w:val="Estilo"/>
        <w:spacing w:line="276" w:lineRule="auto"/>
        <w:rPr>
          <w:rFonts w:cs="Arial"/>
          <w:szCs w:val="24"/>
        </w:rPr>
      </w:pPr>
      <w:r w:rsidRPr="0035309C">
        <w:rPr>
          <w:rFonts w:cs="Arial"/>
          <w:b/>
          <w:szCs w:val="24"/>
        </w:rPr>
        <w:t>19.</w:t>
      </w:r>
      <w:r w:rsidRPr="00491D29">
        <w:rPr>
          <w:rFonts w:cs="Arial"/>
          <w:szCs w:val="24"/>
        </w:rPr>
        <w:t xml:space="preserve"> Se recomienda llevar a cabo la capacitación continua de profesionales de la justicia penal, con miras a garantizar los derechos de la niñez que ha sido víctima de violencia.</w:t>
      </w:r>
    </w:p>
    <w:p w14:paraId="20ED28E5" w14:textId="32BBBB04" w:rsidR="00491D29" w:rsidRPr="00491D29" w:rsidRDefault="00491D29" w:rsidP="009E2BE8">
      <w:pPr>
        <w:pStyle w:val="Estilo"/>
        <w:spacing w:line="276" w:lineRule="auto"/>
        <w:rPr>
          <w:rFonts w:cs="Arial"/>
          <w:szCs w:val="24"/>
        </w:rPr>
      </w:pPr>
    </w:p>
    <w:p w14:paraId="45468C11" w14:textId="77777777" w:rsidR="00491D29" w:rsidRPr="00491D29" w:rsidRDefault="00491D29" w:rsidP="009E2BE8">
      <w:pPr>
        <w:pStyle w:val="Estilo"/>
        <w:spacing w:line="276" w:lineRule="auto"/>
        <w:rPr>
          <w:rFonts w:cs="Arial"/>
          <w:szCs w:val="24"/>
        </w:rPr>
      </w:pPr>
      <w:r w:rsidRPr="0035309C">
        <w:rPr>
          <w:rFonts w:cs="Arial"/>
          <w:b/>
          <w:szCs w:val="24"/>
        </w:rPr>
        <w:t>20.</w:t>
      </w:r>
      <w:r w:rsidRPr="00491D29">
        <w:rPr>
          <w:rFonts w:cs="Arial"/>
          <w:szCs w:val="24"/>
        </w:rPr>
        <w:t xml:space="preserve"> Se recomienda realizar las modificaciones legislativas y reglamentarias necesarias para incluir las Procuradurías de Protección de Niñas, Niños y Adolescentes durante todo el proceso penal con el objetivo de garantizar el interés superior de la niñez.</w:t>
      </w:r>
    </w:p>
    <w:p w14:paraId="3E784ED4" w14:textId="77777777" w:rsidR="00491D29" w:rsidRPr="00491D29" w:rsidRDefault="00491D29" w:rsidP="009E2BE8">
      <w:pPr>
        <w:pStyle w:val="Estilo"/>
        <w:spacing w:line="276" w:lineRule="auto"/>
        <w:rPr>
          <w:rFonts w:cs="Arial"/>
          <w:szCs w:val="24"/>
        </w:rPr>
      </w:pPr>
    </w:p>
    <w:p w14:paraId="2874EF03" w14:textId="77777777" w:rsidR="00491D29" w:rsidRPr="00491D29" w:rsidRDefault="00491D29" w:rsidP="009E2BE8">
      <w:pPr>
        <w:pStyle w:val="Estilo"/>
        <w:spacing w:line="276" w:lineRule="auto"/>
        <w:rPr>
          <w:rFonts w:cs="Arial"/>
          <w:szCs w:val="24"/>
        </w:rPr>
      </w:pPr>
      <w:r w:rsidRPr="0035309C">
        <w:rPr>
          <w:rFonts w:cs="Arial"/>
          <w:b/>
          <w:szCs w:val="24"/>
        </w:rPr>
        <w:t>21.</w:t>
      </w:r>
      <w:r w:rsidRPr="00491D29">
        <w:rPr>
          <w:rFonts w:cs="Arial"/>
          <w:szCs w:val="24"/>
        </w:rPr>
        <w:t xml:space="preserve"> Se recomienda realizar la armonización legislativa y reglamentaria necesaria para reconocer jurídicamente a las niñas, niños y adolescentes que han sido reclutadas como víctimas y atenderlas de manera adecuada.</w:t>
      </w:r>
    </w:p>
    <w:p w14:paraId="29021152" w14:textId="77777777" w:rsidR="00491D29" w:rsidRPr="00491D29" w:rsidRDefault="00491D29" w:rsidP="00491D29">
      <w:pPr>
        <w:pStyle w:val="Estilo"/>
        <w:spacing w:line="276" w:lineRule="auto"/>
        <w:rPr>
          <w:rFonts w:cs="Arial"/>
          <w:szCs w:val="24"/>
        </w:rPr>
      </w:pPr>
    </w:p>
    <w:p w14:paraId="463893E4" w14:textId="3BB82E62" w:rsidR="00410BDD" w:rsidRDefault="00491D29" w:rsidP="00D76116">
      <w:pPr>
        <w:pStyle w:val="Estilo"/>
        <w:spacing w:line="276" w:lineRule="auto"/>
        <w:rPr>
          <w:rFonts w:cs="Arial"/>
          <w:szCs w:val="24"/>
        </w:rPr>
      </w:pPr>
      <w:r w:rsidRPr="00491D29">
        <w:rPr>
          <w:rFonts w:cs="Arial"/>
          <w:szCs w:val="24"/>
        </w:rPr>
        <w:t xml:space="preserve">El reconocimiento de la condición jurídica de víctimas es una condición previa para que tengan acceso a sus derechos, incluido el derecho a la reparación y a medidas con el objetivo de tener una reinserción adecuada, por lo que se debe realizar un diagnóstico con la Comisión Ejecutiva de Atención a Víctimas para desarrollar una propuesta de reconocimiento y atención adecuada. </w:t>
      </w:r>
    </w:p>
    <w:p w14:paraId="7A735EB8" w14:textId="43731E77" w:rsidR="005556D6" w:rsidRDefault="005556D6" w:rsidP="00D76116">
      <w:pPr>
        <w:pStyle w:val="Estilo"/>
        <w:spacing w:line="276" w:lineRule="auto"/>
        <w:rPr>
          <w:rFonts w:cs="Arial"/>
          <w:szCs w:val="24"/>
        </w:rPr>
      </w:pPr>
    </w:p>
    <w:p w14:paraId="3133BC61" w14:textId="08916309" w:rsidR="00A37858" w:rsidRPr="005E2D5D" w:rsidRDefault="00EB7013" w:rsidP="00D76116">
      <w:pPr>
        <w:pStyle w:val="Estilo"/>
        <w:spacing w:line="276" w:lineRule="auto"/>
        <w:rPr>
          <w:rFonts w:cs="Arial"/>
          <w:szCs w:val="24"/>
        </w:rPr>
      </w:pPr>
      <w:r>
        <w:rPr>
          <w:rFonts w:cs="Arial"/>
          <w:szCs w:val="24"/>
        </w:rPr>
        <w:t xml:space="preserve">Por lo que se considera suficientemente motivada la viabilidad jurídica, económica y social tal </w:t>
      </w:r>
      <w:r w:rsidR="00CF6D7C">
        <w:rPr>
          <w:rFonts w:cs="Arial"/>
          <w:szCs w:val="24"/>
        </w:rPr>
        <w:t>conforme a lo establecido por</w:t>
      </w:r>
      <w:r>
        <w:rPr>
          <w:rFonts w:cs="Arial"/>
          <w:szCs w:val="24"/>
        </w:rPr>
        <w:t xml:space="preserve"> </w:t>
      </w:r>
      <w:r w:rsidR="00A37858" w:rsidRPr="005E2D5D">
        <w:rPr>
          <w:rFonts w:cs="Arial"/>
          <w:szCs w:val="24"/>
        </w:rPr>
        <w:t>el artículo 142 numeral 1, fracción I, incisos a y b de la Ley Orgánica del Poder Legislativo del Estado de Jalisco</w:t>
      </w:r>
      <w:r>
        <w:rPr>
          <w:rFonts w:cs="Arial"/>
          <w:szCs w:val="24"/>
        </w:rPr>
        <w:t>.</w:t>
      </w:r>
    </w:p>
    <w:p w14:paraId="4B3093BD" w14:textId="512AF8B0" w:rsidR="006872DD" w:rsidRPr="006872DD" w:rsidRDefault="006872DD" w:rsidP="00D76116">
      <w:pPr>
        <w:pStyle w:val="Estilo"/>
        <w:spacing w:line="276" w:lineRule="auto"/>
        <w:rPr>
          <w:rFonts w:cs="Arial"/>
          <w:szCs w:val="24"/>
        </w:rPr>
      </w:pPr>
    </w:p>
    <w:p w14:paraId="2DFBEECA" w14:textId="48623B24" w:rsidR="00515616" w:rsidRDefault="00DB3A98" w:rsidP="00D76116">
      <w:pPr>
        <w:spacing w:after="0" w:line="276" w:lineRule="auto"/>
        <w:jc w:val="both"/>
        <w:rPr>
          <w:rFonts w:ascii="Arial" w:hAnsi="Arial" w:cs="Arial"/>
          <w:sz w:val="24"/>
          <w:szCs w:val="24"/>
        </w:rPr>
      </w:pPr>
      <w:r>
        <w:rPr>
          <w:rFonts w:ascii="Arial" w:hAnsi="Arial" w:cs="Arial"/>
          <w:sz w:val="24"/>
          <w:szCs w:val="24"/>
        </w:rPr>
        <w:t xml:space="preserve">Por lo anteriormente expuesto, someto a la consideración de </w:t>
      </w:r>
      <w:r w:rsidR="002842AA">
        <w:rPr>
          <w:rFonts w:ascii="Arial" w:hAnsi="Arial" w:cs="Arial"/>
          <w:sz w:val="24"/>
          <w:szCs w:val="24"/>
        </w:rPr>
        <w:t>este H. Congreso</w:t>
      </w:r>
      <w:r>
        <w:rPr>
          <w:rFonts w:ascii="Arial" w:hAnsi="Arial" w:cs="Arial"/>
          <w:sz w:val="24"/>
          <w:szCs w:val="24"/>
        </w:rPr>
        <w:t xml:space="preserve"> la </w:t>
      </w:r>
      <w:r w:rsidR="003139AD" w:rsidRPr="009872A8">
        <w:rPr>
          <w:rFonts w:ascii="Arial" w:hAnsi="Arial" w:cs="Arial"/>
          <w:b/>
          <w:bCs/>
          <w:sz w:val="24"/>
          <w:szCs w:val="24"/>
        </w:rPr>
        <w:t>Iniciativa de Ley,</w:t>
      </w:r>
      <w:r w:rsidR="00A509A2">
        <w:rPr>
          <w:rFonts w:ascii="Arial" w:hAnsi="Arial" w:cs="Arial"/>
          <w:b/>
          <w:bCs/>
          <w:sz w:val="24"/>
          <w:szCs w:val="24"/>
        </w:rPr>
        <w:t xml:space="preserve"> </w:t>
      </w:r>
      <w:r w:rsidR="00A60993">
        <w:rPr>
          <w:rFonts w:ascii="Arial" w:hAnsi="Arial" w:cs="Arial"/>
          <w:b/>
          <w:bCs/>
          <w:sz w:val="24"/>
          <w:szCs w:val="24"/>
        </w:rPr>
        <w:t>que</w:t>
      </w:r>
      <w:r w:rsidR="00A60993" w:rsidRPr="009872A8">
        <w:rPr>
          <w:rFonts w:ascii="Arial" w:hAnsi="Arial" w:cs="Arial"/>
          <w:b/>
          <w:bCs/>
          <w:sz w:val="24"/>
          <w:szCs w:val="24"/>
        </w:rPr>
        <w:t xml:space="preserve"> </w:t>
      </w:r>
      <w:r w:rsidR="00A60993">
        <w:rPr>
          <w:rFonts w:ascii="Arial" w:hAnsi="Arial" w:cs="Arial"/>
          <w:b/>
          <w:bCs/>
          <w:sz w:val="24"/>
          <w:szCs w:val="24"/>
        </w:rPr>
        <w:t xml:space="preserve">tiene la finalidad de crear la Ley de Atención Integral para Víctimas de Reclutamiento y Utilización </w:t>
      </w:r>
      <w:r w:rsidR="00A60993" w:rsidRPr="00A60993">
        <w:rPr>
          <w:rFonts w:ascii="Arial" w:hAnsi="Arial" w:cs="Arial"/>
          <w:b/>
          <w:bCs/>
          <w:sz w:val="24"/>
          <w:szCs w:val="24"/>
        </w:rPr>
        <w:t>por Grupos Armados</w:t>
      </w:r>
      <w:r w:rsidR="00F40D97">
        <w:rPr>
          <w:rFonts w:ascii="Arial" w:hAnsi="Arial" w:cs="Arial"/>
          <w:b/>
          <w:bCs/>
          <w:sz w:val="24"/>
          <w:szCs w:val="24"/>
        </w:rPr>
        <w:t xml:space="preserve">, </w:t>
      </w:r>
      <w:r>
        <w:rPr>
          <w:rFonts w:ascii="Arial" w:hAnsi="Arial" w:cs="Arial"/>
          <w:sz w:val="24"/>
          <w:szCs w:val="24"/>
        </w:rPr>
        <w:t>para quedar como sigue:</w:t>
      </w:r>
    </w:p>
    <w:p w14:paraId="6FE5E2EA" w14:textId="006C240C" w:rsidR="00A94CBE" w:rsidRDefault="00A94CBE" w:rsidP="00D76116">
      <w:pPr>
        <w:spacing w:after="0" w:line="276" w:lineRule="auto"/>
        <w:jc w:val="both"/>
        <w:rPr>
          <w:rFonts w:ascii="Arial" w:hAnsi="Arial" w:cs="Arial"/>
          <w:sz w:val="24"/>
          <w:szCs w:val="24"/>
        </w:rPr>
      </w:pPr>
    </w:p>
    <w:p w14:paraId="7B96F255" w14:textId="77777777" w:rsidR="00A94CBE" w:rsidRPr="008B03CB" w:rsidRDefault="00A94CBE" w:rsidP="00A94CBE">
      <w:pPr>
        <w:tabs>
          <w:tab w:val="left" w:pos="1125"/>
          <w:tab w:val="left" w:pos="7560"/>
          <w:tab w:val="left" w:pos="7653"/>
          <w:tab w:val="left" w:pos="8820"/>
        </w:tabs>
        <w:spacing w:after="0" w:line="240" w:lineRule="auto"/>
        <w:ind w:right="93"/>
        <w:jc w:val="both"/>
        <w:rPr>
          <w:rFonts w:ascii="Arial" w:hAnsi="Arial" w:cs="Arial"/>
          <w:sz w:val="24"/>
          <w:szCs w:val="24"/>
          <w:lang w:val="es-ES_tradnl"/>
        </w:rPr>
      </w:pPr>
      <w:r w:rsidRPr="008B03CB">
        <w:rPr>
          <w:rFonts w:ascii="Arial" w:hAnsi="Arial" w:cs="Arial"/>
          <w:b/>
          <w:bCs/>
          <w:smallCaps/>
          <w:sz w:val="24"/>
          <w:szCs w:val="24"/>
          <w:lang w:val="es-ES_tradnl"/>
        </w:rPr>
        <w:t>Artículo primero</w:t>
      </w:r>
      <w:r w:rsidRPr="008B03CB">
        <w:rPr>
          <w:rFonts w:ascii="Arial" w:hAnsi="Arial" w:cs="Arial"/>
          <w:b/>
          <w:bCs/>
          <w:sz w:val="24"/>
          <w:szCs w:val="24"/>
          <w:lang w:val="es-ES_tradnl"/>
        </w:rPr>
        <w:t>.</w:t>
      </w:r>
      <w:r w:rsidRPr="008B03CB">
        <w:rPr>
          <w:rFonts w:ascii="Arial" w:hAnsi="Arial" w:cs="Arial"/>
          <w:sz w:val="24"/>
          <w:szCs w:val="24"/>
          <w:lang w:val="es-ES_tradnl"/>
        </w:rPr>
        <w:t xml:space="preserve"> Se expide la Ley de Atención Integral para Víctimas de Reclutamiento y Utilización por Grupos Armados del Estado de Jalisco, para quedar como sigue:</w:t>
      </w:r>
    </w:p>
    <w:p w14:paraId="68DBB338" w14:textId="77777777" w:rsidR="00A94CBE" w:rsidRPr="00B95527" w:rsidRDefault="00A94CBE" w:rsidP="00A94CBE">
      <w:pPr>
        <w:spacing w:after="0" w:line="240" w:lineRule="auto"/>
        <w:jc w:val="both"/>
        <w:rPr>
          <w:rFonts w:ascii="Arial" w:hAnsi="Arial" w:cs="Arial"/>
          <w:bCs/>
          <w:color w:val="000000"/>
          <w:sz w:val="24"/>
          <w:szCs w:val="24"/>
        </w:rPr>
      </w:pPr>
    </w:p>
    <w:p w14:paraId="4F774D6D" w14:textId="2B8E5E81" w:rsidR="00A94CBE" w:rsidRDefault="00A94CBE" w:rsidP="00A94CBE">
      <w:pPr>
        <w:spacing w:after="0" w:line="240" w:lineRule="auto"/>
        <w:jc w:val="both"/>
        <w:rPr>
          <w:rFonts w:ascii="Arial" w:hAnsi="Arial" w:cs="Arial"/>
          <w:bCs/>
          <w:color w:val="000000"/>
          <w:sz w:val="24"/>
          <w:szCs w:val="24"/>
        </w:rPr>
      </w:pPr>
    </w:p>
    <w:p w14:paraId="0FCC3815" w14:textId="283D647F" w:rsidR="008B03CB" w:rsidRDefault="008B03CB" w:rsidP="00A94CBE">
      <w:pPr>
        <w:spacing w:after="0" w:line="240" w:lineRule="auto"/>
        <w:jc w:val="both"/>
        <w:rPr>
          <w:rFonts w:ascii="Arial" w:hAnsi="Arial" w:cs="Arial"/>
          <w:bCs/>
          <w:color w:val="000000"/>
          <w:sz w:val="24"/>
          <w:szCs w:val="24"/>
        </w:rPr>
      </w:pPr>
    </w:p>
    <w:p w14:paraId="56451B00" w14:textId="791F1E93" w:rsidR="008B03CB" w:rsidRDefault="008B03CB" w:rsidP="00A94CBE">
      <w:pPr>
        <w:spacing w:after="0" w:line="240" w:lineRule="auto"/>
        <w:jc w:val="both"/>
        <w:rPr>
          <w:rFonts w:ascii="Arial" w:hAnsi="Arial" w:cs="Arial"/>
          <w:bCs/>
          <w:color w:val="000000"/>
          <w:sz w:val="24"/>
          <w:szCs w:val="24"/>
        </w:rPr>
      </w:pPr>
    </w:p>
    <w:p w14:paraId="39E4E91C" w14:textId="4C826055" w:rsidR="008B03CB" w:rsidRDefault="008B03CB" w:rsidP="00A94CBE">
      <w:pPr>
        <w:spacing w:after="0" w:line="240" w:lineRule="auto"/>
        <w:jc w:val="both"/>
        <w:rPr>
          <w:rFonts w:ascii="Arial" w:hAnsi="Arial" w:cs="Arial"/>
          <w:bCs/>
          <w:color w:val="000000"/>
          <w:sz w:val="24"/>
          <w:szCs w:val="24"/>
        </w:rPr>
      </w:pPr>
    </w:p>
    <w:p w14:paraId="40B68C5F" w14:textId="3BFD193C" w:rsidR="008B03CB" w:rsidRDefault="008B03CB" w:rsidP="00A94CBE">
      <w:pPr>
        <w:spacing w:after="0" w:line="240" w:lineRule="auto"/>
        <w:jc w:val="both"/>
        <w:rPr>
          <w:rFonts w:ascii="Arial" w:hAnsi="Arial" w:cs="Arial"/>
          <w:bCs/>
          <w:color w:val="000000"/>
          <w:sz w:val="24"/>
          <w:szCs w:val="24"/>
        </w:rPr>
      </w:pPr>
    </w:p>
    <w:p w14:paraId="79CF21D1" w14:textId="74900640" w:rsidR="008B03CB" w:rsidRPr="00B95527" w:rsidRDefault="008B03CB" w:rsidP="00A94CBE">
      <w:pPr>
        <w:spacing w:after="0" w:line="240" w:lineRule="auto"/>
        <w:jc w:val="both"/>
        <w:rPr>
          <w:rFonts w:ascii="Arial" w:hAnsi="Arial" w:cs="Arial"/>
          <w:bCs/>
          <w:color w:val="000000"/>
          <w:sz w:val="24"/>
          <w:szCs w:val="24"/>
        </w:rPr>
      </w:pPr>
    </w:p>
    <w:p w14:paraId="2EE21F86" w14:textId="77777777" w:rsidR="00A94CBE" w:rsidRPr="00B95527" w:rsidRDefault="00A94CBE" w:rsidP="00A94CBE">
      <w:pPr>
        <w:spacing w:after="0" w:line="240" w:lineRule="auto"/>
        <w:jc w:val="center"/>
        <w:rPr>
          <w:rFonts w:ascii="Arial" w:hAnsi="Arial" w:cs="Arial"/>
          <w:b/>
          <w:sz w:val="24"/>
          <w:szCs w:val="24"/>
          <w:lang w:val="es-ES_tradnl"/>
        </w:rPr>
      </w:pPr>
      <w:r w:rsidRPr="00B95527">
        <w:rPr>
          <w:rFonts w:ascii="Arial" w:hAnsi="Arial" w:cs="Arial"/>
          <w:b/>
          <w:sz w:val="24"/>
          <w:szCs w:val="24"/>
          <w:lang w:val="es-ES_tradnl"/>
        </w:rPr>
        <w:lastRenderedPageBreak/>
        <w:t>LEY DE ATENCIÓN INTEGRAL PARA VÍCTIMAS DE RECLUTAMIENTO Y UTILIZACIÓN POR GRUPOS ARMADOS DEL ESTADO DE JALISCO</w:t>
      </w:r>
    </w:p>
    <w:p w14:paraId="33E011C0" w14:textId="77777777" w:rsidR="00A94CBE" w:rsidRPr="00B95527" w:rsidRDefault="00A94CBE" w:rsidP="00A94CBE">
      <w:pPr>
        <w:spacing w:after="0" w:line="240" w:lineRule="auto"/>
        <w:jc w:val="center"/>
        <w:rPr>
          <w:rFonts w:ascii="Arial" w:hAnsi="Arial" w:cs="Arial"/>
          <w:b/>
          <w:bCs/>
          <w:color w:val="000000"/>
          <w:sz w:val="24"/>
          <w:szCs w:val="24"/>
        </w:rPr>
      </w:pPr>
    </w:p>
    <w:p w14:paraId="3615C3D3" w14:textId="77777777" w:rsidR="00A94CBE" w:rsidRPr="00B95527" w:rsidRDefault="00A94CBE" w:rsidP="00A94CBE">
      <w:pPr>
        <w:spacing w:after="0" w:line="240" w:lineRule="auto"/>
        <w:jc w:val="center"/>
        <w:rPr>
          <w:rFonts w:ascii="Arial" w:hAnsi="Arial" w:cs="Arial"/>
          <w:b/>
          <w:bCs/>
          <w:color w:val="000000"/>
          <w:sz w:val="24"/>
          <w:szCs w:val="24"/>
        </w:rPr>
      </w:pPr>
      <w:r w:rsidRPr="00B95527">
        <w:rPr>
          <w:rFonts w:ascii="Arial" w:hAnsi="Arial" w:cs="Arial"/>
          <w:b/>
          <w:bCs/>
          <w:color w:val="000000"/>
          <w:sz w:val="24"/>
          <w:szCs w:val="24"/>
        </w:rPr>
        <w:t>Capítulo I</w:t>
      </w:r>
    </w:p>
    <w:p w14:paraId="7C063DA8" w14:textId="77777777" w:rsidR="00A94CBE" w:rsidRPr="00B95527" w:rsidRDefault="00A94CBE" w:rsidP="00A94CBE">
      <w:pPr>
        <w:spacing w:after="0" w:line="240" w:lineRule="auto"/>
        <w:jc w:val="center"/>
        <w:rPr>
          <w:rFonts w:ascii="Arial" w:hAnsi="Arial" w:cs="Arial"/>
          <w:color w:val="000000"/>
          <w:sz w:val="24"/>
          <w:szCs w:val="24"/>
        </w:rPr>
      </w:pPr>
      <w:r w:rsidRPr="00B95527">
        <w:rPr>
          <w:rFonts w:ascii="Arial" w:hAnsi="Arial" w:cs="Arial"/>
          <w:b/>
          <w:bCs/>
          <w:color w:val="000000"/>
          <w:sz w:val="24"/>
          <w:szCs w:val="24"/>
        </w:rPr>
        <w:t>Disposiciones Generales</w:t>
      </w:r>
    </w:p>
    <w:p w14:paraId="1678453A" w14:textId="77777777" w:rsidR="00A94CBE" w:rsidRPr="00B95527" w:rsidRDefault="00A94CBE" w:rsidP="00A94CBE">
      <w:pPr>
        <w:rPr>
          <w:rFonts w:ascii="Arial" w:hAnsi="Arial" w:cs="Arial"/>
        </w:rPr>
      </w:pPr>
    </w:p>
    <w:p w14:paraId="1F048AD4" w14:textId="77777777" w:rsidR="00A94CBE" w:rsidRPr="009C2437" w:rsidRDefault="00A94CBE" w:rsidP="00A94CBE">
      <w:pPr>
        <w:spacing w:after="0" w:line="276" w:lineRule="auto"/>
        <w:jc w:val="both"/>
        <w:rPr>
          <w:rFonts w:ascii="Arial" w:hAnsi="Arial" w:cs="Arial"/>
          <w:b/>
          <w:sz w:val="24"/>
          <w:szCs w:val="24"/>
        </w:rPr>
      </w:pPr>
      <w:r w:rsidRPr="005F6D4B">
        <w:rPr>
          <w:rFonts w:ascii="Arial" w:hAnsi="Arial" w:cs="Arial"/>
          <w:b/>
          <w:sz w:val="24"/>
          <w:szCs w:val="24"/>
        </w:rPr>
        <w:t>Artículo 1.-</w:t>
      </w:r>
      <w:r w:rsidRPr="005F6D4B">
        <w:rPr>
          <w:rFonts w:ascii="Arial" w:hAnsi="Arial" w:cs="Arial"/>
          <w:sz w:val="24"/>
          <w:szCs w:val="24"/>
        </w:rPr>
        <w:t xml:space="preserve"> </w:t>
      </w:r>
      <w:r w:rsidRPr="009C2437">
        <w:rPr>
          <w:rFonts w:ascii="Arial" w:hAnsi="Arial" w:cs="Arial"/>
          <w:b/>
          <w:sz w:val="24"/>
          <w:szCs w:val="24"/>
        </w:rPr>
        <w:t>Objeto</w:t>
      </w:r>
      <w:r>
        <w:rPr>
          <w:rFonts w:ascii="Arial" w:hAnsi="Arial" w:cs="Arial"/>
          <w:b/>
          <w:sz w:val="24"/>
          <w:szCs w:val="24"/>
        </w:rPr>
        <w:t>.</w:t>
      </w:r>
    </w:p>
    <w:p w14:paraId="0C4EA8CE" w14:textId="77777777" w:rsidR="00A94CBE" w:rsidRPr="005F6D4B" w:rsidRDefault="00A94CBE" w:rsidP="00A94CBE">
      <w:pPr>
        <w:spacing w:after="0" w:line="276" w:lineRule="auto"/>
        <w:jc w:val="both"/>
        <w:rPr>
          <w:rFonts w:ascii="Arial" w:hAnsi="Arial" w:cs="Arial"/>
          <w:sz w:val="24"/>
          <w:szCs w:val="24"/>
        </w:rPr>
      </w:pPr>
      <w:r w:rsidRPr="009C2437">
        <w:rPr>
          <w:rFonts w:ascii="Arial" w:hAnsi="Arial" w:cs="Arial"/>
          <w:b/>
          <w:sz w:val="24"/>
          <w:szCs w:val="24"/>
        </w:rPr>
        <w:t xml:space="preserve">1. </w:t>
      </w:r>
      <w:r w:rsidRPr="005F6D4B">
        <w:rPr>
          <w:rFonts w:ascii="Arial" w:hAnsi="Arial" w:cs="Arial"/>
          <w:sz w:val="24"/>
          <w:szCs w:val="24"/>
        </w:rPr>
        <w:t xml:space="preserve">Las disposiciones </w:t>
      </w:r>
      <w:r>
        <w:rPr>
          <w:rFonts w:ascii="Arial" w:hAnsi="Arial" w:cs="Arial"/>
          <w:sz w:val="24"/>
          <w:szCs w:val="24"/>
        </w:rPr>
        <w:t>contenidas en la presente</w:t>
      </w:r>
      <w:r w:rsidRPr="005F6D4B">
        <w:rPr>
          <w:rFonts w:ascii="Arial" w:hAnsi="Arial" w:cs="Arial"/>
          <w:sz w:val="24"/>
          <w:szCs w:val="24"/>
        </w:rPr>
        <w:t xml:space="preserve"> ley son de orden público e interés social y tienen por objeto garantizar el pleno goce y ejercicio de los derechos de la</w:t>
      </w:r>
      <w:r>
        <w:rPr>
          <w:rFonts w:ascii="Arial" w:hAnsi="Arial" w:cs="Arial"/>
          <w:sz w:val="24"/>
          <w:szCs w:val="24"/>
        </w:rPr>
        <w:t>s niñas, niños y adolescentes ví</w:t>
      </w:r>
      <w:r w:rsidRPr="005F6D4B">
        <w:rPr>
          <w:rFonts w:ascii="Arial" w:hAnsi="Arial" w:cs="Arial"/>
          <w:sz w:val="24"/>
          <w:szCs w:val="24"/>
        </w:rPr>
        <w:t>ctimas de reclutamiento y utilización por grupos armados.</w:t>
      </w:r>
    </w:p>
    <w:p w14:paraId="40AEACBF" w14:textId="77777777" w:rsidR="00A94CBE" w:rsidRDefault="00A94CBE" w:rsidP="00A94CBE">
      <w:pPr>
        <w:spacing w:after="0" w:line="276" w:lineRule="auto"/>
        <w:jc w:val="both"/>
        <w:rPr>
          <w:rFonts w:ascii="Arial" w:hAnsi="Arial" w:cs="Arial"/>
          <w:color w:val="000000"/>
          <w:sz w:val="24"/>
          <w:szCs w:val="24"/>
        </w:rPr>
      </w:pPr>
      <w:r w:rsidRPr="00ED2C66">
        <w:rPr>
          <w:rFonts w:ascii="Arial" w:hAnsi="Arial" w:cs="Arial"/>
          <w:b/>
          <w:color w:val="000000"/>
          <w:sz w:val="24"/>
          <w:szCs w:val="24"/>
        </w:rPr>
        <w:t>2.</w:t>
      </w:r>
      <w:r>
        <w:rPr>
          <w:rFonts w:ascii="Arial" w:hAnsi="Arial" w:cs="Arial"/>
          <w:color w:val="000000"/>
          <w:sz w:val="24"/>
          <w:szCs w:val="24"/>
        </w:rPr>
        <w:t xml:space="preserve"> Así mismo, t</w:t>
      </w:r>
      <w:r w:rsidRPr="005F6D4B">
        <w:rPr>
          <w:rFonts w:ascii="Arial" w:hAnsi="Arial" w:cs="Arial"/>
          <w:color w:val="000000"/>
          <w:sz w:val="24"/>
          <w:szCs w:val="24"/>
        </w:rPr>
        <w:t>odas las aut</w:t>
      </w:r>
      <w:r>
        <w:rPr>
          <w:rFonts w:ascii="Arial" w:hAnsi="Arial" w:cs="Arial"/>
          <w:color w:val="000000"/>
          <w:sz w:val="24"/>
          <w:szCs w:val="24"/>
        </w:rPr>
        <w:t>oridades que componen el</w:t>
      </w:r>
      <w:r w:rsidRPr="005F6D4B">
        <w:rPr>
          <w:rFonts w:ascii="Arial" w:hAnsi="Arial" w:cs="Arial"/>
          <w:color w:val="000000"/>
          <w:sz w:val="24"/>
          <w:szCs w:val="24"/>
        </w:rPr>
        <w:t xml:space="preserve"> Estado </w:t>
      </w:r>
      <w:r>
        <w:rPr>
          <w:rFonts w:ascii="Arial" w:hAnsi="Arial" w:cs="Arial"/>
          <w:color w:val="000000"/>
          <w:sz w:val="24"/>
          <w:szCs w:val="24"/>
        </w:rPr>
        <w:t xml:space="preserve">de Jalisco y sus municipios deberán </w:t>
      </w:r>
      <w:r w:rsidRPr="00E32CB5">
        <w:rPr>
          <w:rFonts w:ascii="Arial" w:hAnsi="Arial" w:cs="Arial"/>
          <w:color w:val="000000"/>
          <w:sz w:val="24"/>
          <w:szCs w:val="24"/>
        </w:rPr>
        <w:t>proporcionar la protección y auxilio a las personas</w:t>
      </w:r>
      <w:r>
        <w:rPr>
          <w:rFonts w:ascii="Arial" w:hAnsi="Arial" w:cs="Arial"/>
          <w:color w:val="000000"/>
          <w:sz w:val="24"/>
          <w:szCs w:val="24"/>
        </w:rPr>
        <w:t xml:space="preserve"> menores de 18 años de edad,</w:t>
      </w:r>
      <w:r w:rsidRPr="00E32CB5">
        <w:rPr>
          <w:rFonts w:ascii="Arial" w:hAnsi="Arial" w:cs="Arial"/>
          <w:color w:val="000000"/>
          <w:sz w:val="24"/>
          <w:szCs w:val="24"/>
        </w:rPr>
        <w:t xml:space="preserve"> que sean víctimas del </w:t>
      </w:r>
      <w:r>
        <w:rPr>
          <w:rFonts w:ascii="Arial" w:hAnsi="Arial" w:cs="Arial"/>
          <w:color w:val="000000"/>
          <w:sz w:val="24"/>
          <w:szCs w:val="24"/>
        </w:rPr>
        <w:t xml:space="preserve">reclutamiento y utilización por grupos amados, conforme a sus atribuciones. </w:t>
      </w:r>
    </w:p>
    <w:p w14:paraId="0825E0ED" w14:textId="77777777" w:rsidR="00A94CBE" w:rsidRPr="005F6D4B" w:rsidRDefault="00A94CBE" w:rsidP="00A94CBE">
      <w:pPr>
        <w:spacing w:after="0" w:line="276" w:lineRule="auto"/>
        <w:jc w:val="both"/>
        <w:rPr>
          <w:rFonts w:ascii="Arial" w:hAnsi="Arial" w:cs="Arial"/>
          <w:color w:val="000000"/>
          <w:sz w:val="24"/>
          <w:szCs w:val="24"/>
        </w:rPr>
      </w:pPr>
    </w:p>
    <w:p w14:paraId="303286CA" w14:textId="77777777" w:rsidR="00A94CBE" w:rsidRPr="008431A7" w:rsidRDefault="00A94CBE" w:rsidP="00A94CBE">
      <w:pPr>
        <w:spacing w:after="0" w:line="276" w:lineRule="auto"/>
        <w:jc w:val="both"/>
        <w:rPr>
          <w:rFonts w:ascii="Arial" w:hAnsi="Arial" w:cs="Arial"/>
          <w:b/>
          <w:sz w:val="24"/>
          <w:szCs w:val="24"/>
        </w:rPr>
      </w:pPr>
      <w:r w:rsidRPr="008431A7">
        <w:rPr>
          <w:rFonts w:ascii="Arial" w:hAnsi="Arial" w:cs="Arial"/>
          <w:b/>
          <w:sz w:val="24"/>
          <w:szCs w:val="24"/>
        </w:rPr>
        <w:t>Artículo 2. Objetivos.</w:t>
      </w:r>
    </w:p>
    <w:p w14:paraId="1D69D10C" w14:textId="77777777" w:rsidR="00A94CBE" w:rsidRDefault="00A94CBE" w:rsidP="00A94CBE">
      <w:pPr>
        <w:spacing w:after="0" w:line="276" w:lineRule="auto"/>
        <w:jc w:val="both"/>
        <w:rPr>
          <w:rFonts w:ascii="Arial" w:hAnsi="Arial" w:cs="Arial"/>
          <w:sz w:val="24"/>
          <w:szCs w:val="24"/>
        </w:rPr>
      </w:pPr>
      <w:r w:rsidRPr="008431A7">
        <w:rPr>
          <w:rFonts w:ascii="Arial" w:hAnsi="Arial" w:cs="Arial"/>
          <w:b/>
          <w:sz w:val="24"/>
          <w:szCs w:val="24"/>
        </w:rPr>
        <w:t>1.</w:t>
      </w:r>
      <w:r w:rsidRPr="008431A7">
        <w:rPr>
          <w:rFonts w:ascii="Arial" w:hAnsi="Arial" w:cs="Arial"/>
          <w:sz w:val="24"/>
          <w:szCs w:val="24"/>
        </w:rPr>
        <w:t xml:space="preserve"> Son objetivos de esta Ley:</w:t>
      </w:r>
    </w:p>
    <w:p w14:paraId="7F856EC8" w14:textId="77777777" w:rsidR="00A94CBE" w:rsidRDefault="00A94CBE" w:rsidP="00A94CBE">
      <w:pPr>
        <w:spacing w:after="0" w:line="276" w:lineRule="auto"/>
        <w:jc w:val="both"/>
        <w:rPr>
          <w:rFonts w:ascii="Arial" w:hAnsi="Arial" w:cs="Arial"/>
          <w:sz w:val="24"/>
          <w:szCs w:val="24"/>
        </w:rPr>
      </w:pPr>
      <w:r w:rsidRPr="00156951">
        <w:rPr>
          <w:rFonts w:ascii="Arial" w:hAnsi="Arial" w:cs="Arial"/>
          <w:b/>
          <w:sz w:val="24"/>
          <w:szCs w:val="24"/>
        </w:rPr>
        <w:t>I.</w:t>
      </w:r>
      <w:r>
        <w:rPr>
          <w:rFonts w:ascii="Arial" w:hAnsi="Arial" w:cs="Arial"/>
          <w:sz w:val="24"/>
          <w:szCs w:val="24"/>
        </w:rPr>
        <w:t xml:space="preserve"> E</w:t>
      </w:r>
      <w:r w:rsidRPr="005B6248">
        <w:rPr>
          <w:rFonts w:ascii="Arial" w:hAnsi="Arial" w:cs="Arial"/>
          <w:sz w:val="24"/>
          <w:szCs w:val="24"/>
        </w:rPr>
        <w:t xml:space="preserve">stablecer las bases de coordinación </w:t>
      </w:r>
      <w:r>
        <w:rPr>
          <w:rFonts w:ascii="Arial" w:hAnsi="Arial" w:cs="Arial"/>
          <w:sz w:val="24"/>
          <w:szCs w:val="24"/>
        </w:rPr>
        <w:t xml:space="preserve">entre </w:t>
      </w:r>
      <w:r w:rsidRPr="006A0B5C">
        <w:rPr>
          <w:rFonts w:ascii="Arial" w:hAnsi="Arial" w:cs="Arial"/>
          <w:sz w:val="24"/>
          <w:szCs w:val="24"/>
        </w:rPr>
        <w:t>las autoridades del Estado de Jalisco y de los municipios que lo conforman</w:t>
      </w:r>
      <w:r>
        <w:rPr>
          <w:rFonts w:ascii="Arial" w:hAnsi="Arial" w:cs="Arial"/>
          <w:sz w:val="24"/>
          <w:szCs w:val="24"/>
        </w:rPr>
        <w:t xml:space="preserve">, </w:t>
      </w:r>
      <w:r w:rsidRPr="005B6248">
        <w:rPr>
          <w:rFonts w:ascii="Arial" w:hAnsi="Arial" w:cs="Arial"/>
          <w:sz w:val="24"/>
          <w:szCs w:val="24"/>
        </w:rPr>
        <w:t>para la atención</w:t>
      </w:r>
      <w:r>
        <w:rPr>
          <w:rFonts w:ascii="Arial" w:hAnsi="Arial" w:cs="Arial"/>
          <w:sz w:val="24"/>
          <w:szCs w:val="24"/>
        </w:rPr>
        <w:t xml:space="preserve"> de víctimas</w:t>
      </w:r>
      <w:r w:rsidRPr="005B6248">
        <w:rPr>
          <w:rFonts w:ascii="Arial" w:hAnsi="Arial" w:cs="Arial"/>
          <w:sz w:val="24"/>
          <w:szCs w:val="24"/>
        </w:rPr>
        <w:t>,</w:t>
      </w:r>
      <w:r>
        <w:rPr>
          <w:rFonts w:ascii="Arial" w:hAnsi="Arial" w:cs="Arial"/>
          <w:sz w:val="24"/>
          <w:szCs w:val="24"/>
        </w:rPr>
        <w:t xml:space="preserve"> así como la prevención y la erradicación del reclutamiento y utilización de personas menores de 18 años de edad.</w:t>
      </w:r>
    </w:p>
    <w:p w14:paraId="3CF7DC0D" w14:textId="77777777" w:rsidR="00A94CBE" w:rsidRPr="008431A7" w:rsidRDefault="00A94CBE" w:rsidP="00A94CBE">
      <w:pPr>
        <w:spacing w:after="0" w:line="276" w:lineRule="auto"/>
        <w:jc w:val="both"/>
        <w:rPr>
          <w:rFonts w:ascii="Arial" w:hAnsi="Arial" w:cs="Arial"/>
          <w:sz w:val="24"/>
          <w:szCs w:val="24"/>
        </w:rPr>
      </w:pPr>
      <w:r w:rsidRPr="003B3CAA">
        <w:rPr>
          <w:rFonts w:ascii="Arial" w:hAnsi="Arial" w:cs="Arial"/>
          <w:b/>
          <w:sz w:val="24"/>
          <w:szCs w:val="24"/>
        </w:rPr>
        <w:t>II</w:t>
      </w:r>
      <w:r>
        <w:rPr>
          <w:rFonts w:ascii="Arial" w:hAnsi="Arial" w:cs="Arial"/>
          <w:sz w:val="24"/>
          <w:szCs w:val="24"/>
        </w:rPr>
        <w:t>. Implementar políticas</w:t>
      </w:r>
      <w:r w:rsidRPr="005B6248">
        <w:rPr>
          <w:rFonts w:ascii="Arial" w:hAnsi="Arial" w:cs="Arial"/>
          <w:sz w:val="24"/>
          <w:szCs w:val="24"/>
        </w:rPr>
        <w:t xml:space="preserve"> </w:t>
      </w:r>
      <w:r>
        <w:rPr>
          <w:rFonts w:ascii="Arial" w:hAnsi="Arial" w:cs="Arial"/>
          <w:sz w:val="24"/>
          <w:szCs w:val="24"/>
        </w:rPr>
        <w:t xml:space="preserve">públicas </w:t>
      </w:r>
      <w:r w:rsidRPr="005B6248">
        <w:rPr>
          <w:rFonts w:ascii="Arial" w:hAnsi="Arial" w:cs="Arial"/>
          <w:sz w:val="24"/>
          <w:szCs w:val="24"/>
        </w:rPr>
        <w:t xml:space="preserve">y acciones gubernamentales </w:t>
      </w:r>
      <w:r>
        <w:rPr>
          <w:rFonts w:ascii="Arial" w:hAnsi="Arial" w:cs="Arial"/>
          <w:sz w:val="24"/>
          <w:szCs w:val="24"/>
        </w:rPr>
        <w:t xml:space="preserve">transversales, con la finalidad de </w:t>
      </w:r>
      <w:r w:rsidRPr="005B6248">
        <w:rPr>
          <w:rFonts w:ascii="Arial" w:hAnsi="Arial" w:cs="Arial"/>
          <w:sz w:val="24"/>
          <w:szCs w:val="24"/>
        </w:rPr>
        <w:t xml:space="preserve">garantizar </w:t>
      </w:r>
      <w:r>
        <w:rPr>
          <w:rFonts w:ascii="Arial" w:hAnsi="Arial" w:cs="Arial"/>
          <w:sz w:val="24"/>
          <w:szCs w:val="24"/>
        </w:rPr>
        <w:t>el</w:t>
      </w:r>
      <w:r w:rsidRPr="005B6248">
        <w:rPr>
          <w:rFonts w:ascii="Arial" w:hAnsi="Arial" w:cs="Arial"/>
          <w:sz w:val="24"/>
          <w:szCs w:val="24"/>
        </w:rPr>
        <w:t xml:space="preserve"> pleno desarrollo y bienestar </w:t>
      </w:r>
      <w:r>
        <w:rPr>
          <w:rFonts w:ascii="Arial" w:hAnsi="Arial" w:cs="Arial"/>
          <w:sz w:val="24"/>
          <w:szCs w:val="24"/>
        </w:rPr>
        <w:t xml:space="preserve">de los menores, </w:t>
      </w:r>
      <w:r w:rsidRPr="005B6248">
        <w:rPr>
          <w:rFonts w:ascii="Arial" w:hAnsi="Arial" w:cs="Arial"/>
          <w:sz w:val="24"/>
          <w:szCs w:val="24"/>
        </w:rPr>
        <w:t xml:space="preserve">conforme a los </w:t>
      </w:r>
      <w:r>
        <w:rPr>
          <w:rFonts w:ascii="Arial" w:hAnsi="Arial" w:cs="Arial"/>
          <w:sz w:val="24"/>
          <w:szCs w:val="24"/>
        </w:rPr>
        <w:t xml:space="preserve">derechos y </w:t>
      </w:r>
      <w:r w:rsidRPr="005B6248">
        <w:rPr>
          <w:rFonts w:ascii="Arial" w:hAnsi="Arial" w:cs="Arial"/>
          <w:sz w:val="24"/>
          <w:szCs w:val="24"/>
        </w:rPr>
        <w:t>principios contenidos en la Ley de los Derechos de Niñas, Niños y Adole</w:t>
      </w:r>
      <w:r>
        <w:rPr>
          <w:rFonts w:ascii="Arial" w:hAnsi="Arial" w:cs="Arial"/>
          <w:sz w:val="24"/>
          <w:szCs w:val="24"/>
        </w:rPr>
        <w:t>scentes en el Estado de Jalisco;</w:t>
      </w:r>
    </w:p>
    <w:p w14:paraId="0BC1C00F" w14:textId="77777777" w:rsidR="00A94CBE" w:rsidRDefault="00A94CBE" w:rsidP="00A94CBE">
      <w:pPr>
        <w:spacing w:after="0" w:line="276" w:lineRule="auto"/>
        <w:jc w:val="both"/>
        <w:rPr>
          <w:rFonts w:ascii="Arial" w:hAnsi="Arial" w:cs="Arial"/>
          <w:sz w:val="24"/>
          <w:szCs w:val="24"/>
        </w:rPr>
      </w:pPr>
      <w:r w:rsidRPr="000A5338">
        <w:rPr>
          <w:rFonts w:ascii="Arial" w:hAnsi="Arial" w:cs="Arial"/>
          <w:b/>
          <w:sz w:val="24"/>
          <w:szCs w:val="24"/>
        </w:rPr>
        <w:t>I</w:t>
      </w:r>
      <w:r>
        <w:rPr>
          <w:rFonts w:ascii="Arial" w:hAnsi="Arial" w:cs="Arial"/>
          <w:b/>
          <w:sz w:val="24"/>
          <w:szCs w:val="24"/>
        </w:rPr>
        <w:t>I</w:t>
      </w:r>
      <w:r w:rsidRPr="000A5338">
        <w:rPr>
          <w:rFonts w:ascii="Arial" w:hAnsi="Arial" w:cs="Arial"/>
          <w:b/>
          <w:sz w:val="24"/>
          <w:szCs w:val="24"/>
        </w:rPr>
        <w:t>I.</w:t>
      </w:r>
      <w:r>
        <w:rPr>
          <w:rFonts w:ascii="Arial" w:hAnsi="Arial" w:cs="Arial"/>
          <w:sz w:val="24"/>
          <w:szCs w:val="24"/>
        </w:rPr>
        <w:t xml:space="preserve"> </w:t>
      </w:r>
      <w:r w:rsidRPr="008431A7">
        <w:rPr>
          <w:rFonts w:ascii="Arial" w:hAnsi="Arial" w:cs="Arial"/>
          <w:sz w:val="24"/>
          <w:szCs w:val="24"/>
        </w:rPr>
        <w:t xml:space="preserve">Establecer el diseño, implementación, </w:t>
      </w:r>
      <w:r>
        <w:rPr>
          <w:rFonts w:ascii="Arial" w:hAnsi="Arial" w:cs="Arial"/>
          <w:sz w:val="24"/>
          <w:szCs w:val="24"/>
        </w:rPr>
        <w:t xml:space="preserve">investigación, indicadores, </w:t>
      </w:r>
      <w:r w:rsidRPr="008431A7">
        <w:rPr>
          <w:rFonts w:ascii="Arial" w:hAnsi="Arial" w:cs="Arial"/>
          <w:sz w:val="24"/>
          <w:szCs w:val="24"/>
        </w:rPr>
        <w:t xml:space="preserve">monitoreo y evaluación de las acciones </w:t>
      </w:r>
      <w:r>
        <w:rPr>
          <w:rFonts w:ascii="Arial" w:hAnsi="Arial" w:cs="Arial"/>
          <w:sz w:val="24"/>
          <w:szCs w:val="24"/>
        </w:rPr>
        <w:t>de seguridad pública estatal y municipal para identificar, prevenir y erradicar el reclutamiento y utilización de niñas, niños y adolescentes por grupos armados</w:t>
      </w:r>
      <w:r w:rsidRPr="008431A7">
        <w:rPr>
          <w:rFonts w:ascii="Arial" w:hAnsi="Arial" w:cs="Arial"/>
          <w:sz w:val="24"/>
          <w:szCs w:val="24"/>
        </w:rPr>
        <w:t xml:space="preserve">; </w:t>
      </w:r>
    </w:p>
    <w:p w14:paraId="22F1B10E" w14:textId="77777777" w:rsidR="00A94CBE" w:rsidRDefault="00A94CBE" w:rsidP="00A94CBE">
      <w:pPr>
        <w:spacing w:after="0" w:line="276" w:lineRule="auto"/>
        <w:jc w:val="both"/>
        <w:rPr>
          <w:rFonts w:ascii="Arial" w:hAnsi="Arial" w:cs="Arial"/>
          <w:sz w:val="24"/>
          <w:szCs w:val="24"/>
        </w:rPr>
      </w:pPr>
      <w:r>
        <w:rPr>
          <w:rFonts w:ascii="Arial" w:hAnsi="Arial" w:cs="Arial"/>
          <w:b/>
          <w:sz w:val="24"/>
          <w:szCs w:val="24"/>
        </w:rPr>
        <w:t>IV</w:t>
      </w:r>
      <w:r>
        <w:rPr>
          <w:rFonts w:ascii="Arial" w:hAnsi="Arial" w:cs="Arial"/>
          <w:sz w:val="24"/>
          <w:szCs w:val="24"/>
        </w:rPr>
        <w:t xml:space="preserve">. </w:t>
      </w:r>
      <w:r w:rsidRPr="00C9767A">
        <w:rPr>
          <w:rFonts w:ascii="Arial" w:hAnsi="Arial" w:cs="Arial"/>
          <w:sz w:val="24"/>
          <w:szCs w:val="24"/>
        </w:rPr>
        <w:t xml:space="preserve">Garantizar la </w:t>
      </w:r>
      <w:r>
        <w:rPr>
          <w:rFonts w:ascii="Arial" w:hAnsi="Arial" w:cs="Arial"/>
          <w:sz w:val="24"/>
          <w:szCs w:val="24"/>
        </w:rPr>
        <w:t xml:space="preserve">atención, asistencia y </w:t>
      </w:r>
      <w:r w:rsidRPr="00C9767A">
        <w:rPr>
          <w:rFonts w:ascii="Arial" w:hAnsi="Arial" w:cs="Arial"/>
          <w:sz w:val="24"/>
          <w:szCs w:val="24"/>
        </w:rPr>
        <w:t xml:space="preserve">protección integral de </w:t>
      </w:r>
      <w:r>
        <w:rPr>
          <w:rFonts w:ascii="Arial" w:hAnsi="Arial" w:cs="Arial"/>
          <w:sz w:val="24"/>
          <w:szCs w:val="24"/>
        </w:rPr>
        <w:t>las niñas, niños y adolescentes que son víctimas del reclutamiento y utilización por grupos armados.</w:t>
      </w:r>
    </w:p>
    <w:p w14:paraId="2D222301" w14:textId="77777777" w:rsidR="00A94CBE" w:rsidRDefault="00A94CBE" w:rsidP="00A94CBE">
      <w:pPr>
        <w:spacing w:after="0" w:line="276" w:lineRule="auto"/>
        <w:jc w:val="both"/>
        <w:rPr>
          <w:rFonts w:ascii="Arial" w:hAnsi="Arial" w:cs="Arial"/>
          <w:sz w:val="24"/>
          <w:szCs w:val="24"/>
        </w:rPr>
      </w:pPr>
      <w:r w:rsidRPr="007970FB">
        <w:rPr>
          <w:rFonts w:ascii="Arial" w:hAnsi="Arial" w:cs="Arial"/>
          <w:b/>
          <w:sz w:val="24"/>
          <w:szCs w:val="24"/>
        </w:rPr>
        <w:t>V.</w:t>
      </w:r>
      <w:r>
        <w:rPr>
          <w:rFonts w:ascii="Arial" w:hAnsi="Arial" w:cs="Arial"/>
          <w:sz w:val="24"/>
          <w:szCs w:val="24"/>
        </w:rPr>
        <w:t xml:space="preserve"> </w:t>
      </w:r>
      <w:r w:rsidRPr="007970FB">
        <w:rPr>
          <w:rFonts w:ascii="Arial" w:hAnsi="Arial" w:cs="Arial"/>
          <w:sz w:val="24"/>
          <w:szCs w:val="24"/>
        </w:rPr>
        <w:t>Desarrollar y ej</w:t>
      </w:r>
      <w:r>
        <w:rPr>
          <w:rFonts w:ascii="Arial" w:hAnsi="Arial" w:cs="Arial"/>
          <w:sz w:val="24"/>
          <w:szCs w:val="24"/>
        </w:rPr>
        <w:t xml:space="preserve">ecutar programas estatales y municipales de asistencia integral para las niñas, niños y adolescentes víctimas del reclutamiento y utilización por grupos armados </w:t>
      </w:r>
      <w:r w:rsidRPr="007970FB">
        <w:rPr>
          <w:rFonts w:ascii="Arial" w:hAnsi="Arial" w:cs="Arial"/>
          <w:sz w:val="24"/>
          <w:szCs w:val="24"/>
        </w:rPr>
        <w:t xml:space="preserve">que incluyan la construcción y operación de albergues adecuados </w:t>
      </w:r>
      <w:r>
        <w:rPr>
          <w:rFonts w:ascii="Arial" w:hAnsi="Arial" w:cs="Arial"/>
          <w:sz w:val="24"/>
          <w:szCs w:val="24"/>
        </w:rPr>
        <w:t>que</w:t>
      </w:r>
      <w:r w:rsidRPr="007970FB">
        <w:rPr>
          <w:rFonts w:ascii="Arial" w:hAnsi="Arial" w:cs="Arial"/>
          <w:sz w:val="24"/>
          <w:szCs w:val="24"/>
        </w:rPr>
        <w:t xml:space="preserve"> brinden las condiciones para g</w:t>
      </w:r>
      <w:r w:rsidRPr="001F6426">
        <w:t xml:space="preserve"> </w:t>
      </w:r>
      <w:r w:rsidRPr="001F6426">
        <w:rPr>
          <w:rFonts w:ascii="Arial" w:hAnsi="Arial" w:cs="Arial"/>
          <w:sz w:val="24"/>
          <w:szCs w:val="24"/>
        </w:rPr>
        <w:t>garantizar la atención y reinserción adecuada</w:t>
      </w:r>
      <w:r>
        <w:rPr>
          <w:rFonts w:ascii="Arial" w:hAnsi="Arial" w:cs="Arial"/>
          <w:sz w:val="24"/>
          <w:szCs w:val="24"/>
        </w:rPr>
        <w:t xml:space="preserve"> a la sociedad</w:t>
      </w:r>
      <w:r w:rsidRPr="007970FB">
        <w:rPr>
          <w:rFonts w:ascii="Arial" w:hAnsi="Arial" w:cs="Arial"/>
          <w:sz w:val="24"/>
          <w:szCs w:val="24"/>
        </w:rPr>
        <w:t>, así como alojamiento por el tiempo necesario, asistencia méd</w:t>
      </w:r>
      <w:r>
        <w:rPr>
          <w:rFonts w:ascii="Arial" w:hAnsi="Arial" w:cs="Arial"/>
          <w:sz w:val="24"/>
          <w:szCs w:val="24"/>
        </w:rPr>
        <w:t>ica y psicológica, psiquiátrica, alimentación, cuidados y educación</w:t>
      </w:r>
      <w:r w:rsidRPr="007970FB">
        <w:rPr>
          <w:rFonts w:ascii="Arial" w:hAnsi="Arial" w:cs="Arial"/>
          <w:sz w:val="24"/>
          <w:szCs w:val="24"/>
        </w:rPr>
        <w:t xml:space="preserve"> de conformidad </w:t>
      </w:r>
      <w:r>
        <w:rPr>
          <w:rFonts w:ascii="Arial" w:hAnsi="Arial" w:cs="Arial"/>
          <w:sz w:val="24"/>
          <w:szCs w:val="24"/>
        </w:rPr>
        <w:t>a l</w:t>
      </w:r>
      <w:r w:rsidRPr="007970FB">
        <w:rPr>
          <w:rFonts w:ascii="Arial" w:hAnsi="Arial" w:cs="Arial"/>
          <w:sz w:val="24"/>
          <w:szCs w:val="24"/>
        </w:rPr>
        <w:t>a disponibilidad presupuestal</w:t>
      </w:r>
      <w:r>
        <w:rPr>
          <w:rFonts w:ascii="Arial" w:hAnsi="Arial" w:cs="Arial"/>
          <w:sz w:val="24"/>
          <w:szCs w:val="24"/>
        </w:rPr>
        <w:t>.</w:t>
      </w:r>
    </w:p>
    <w:p w14:paraId="11A5AAB1" w14:textId="77777777" w:rsidR="00A94CBE" w:rsidRPr="008B03CB" w:rsidRDefault="00A94CBE" w:rsidP="00A94CBE">
      <w:pPr>
        <w:spacing w:after="0" w:line="276" w:lineRule="auto"/>
        <w:jc w:val="both"/>
        <w:rPr>
          <w:rFonts w:ascii="Arial" w:hAnsi="Arial" w:cs="Arial"/>
          <w:sz w:val="24"/>
          <w:szCs w:val="24"/>
        </w:rPr>
      </w:pPr>
      <w:r w:rsidRPr="008D552C">
        <w:rPr>
          <w:rFonts w:ascii="Arial" w:hAnsi="Arial" w:cs="Arial"/>
          <w:b/>
          <w:sz w:val="24"/>
          <w:szCs w:val="24"/>
        </w:rPr>
        <w:lastRenderedPageBreak/>
        <w:t>V</w:t>
      </w:r>
      <w:r>
        <w:rPr>
          <w:rFonts w:ascii="Arial" w:hAnsi="Arial" w:cs="Arial"/>
          <w:b/>
          <w:sz w:val="24"/>
          <w:szCs w:val="24"/>
        </w:rPr>
        <w:t>I</w:t>
      </w:r>
      <w:r w:rsidRPr="008D552C">
        <w:rPr>
          <w:rFonts w:ascii="Arial" w:hAnsi="Arial" w:cs="Arial"/>
          <w:b/>
          <w:sz w:val="24"/>
          <w:szCs w:val="24"/>
        </w:rPr>
        <w:t>.</w:t>
      </w:r>
      <w:r w:rsidRPr="00546E0F">
        <w:rPr>
          <w:rFonts w:ascii="Arial" w:hAnsi="Arial" w:cs="Arial"/>
          <w:sz w:val="24"/>
          <w:szCs w:val="24"/>
        </w:rPr>
        <w:t xml:space="preserve"> Promover la cultura de la prevención, el estudio, la investigación</w:t>
      </w:r>
      <w:r>
        <w:rPr>
          <w:rFonts w:ascii="Arial" w:hAnsi="Arial" w:cs="Arial"/>
          <w:sz w:val="24"/>
          <w:szCs w:val="24"/>
        </w:rPr>
        <w:t>,</w:t>
      </w:r>
      <w:r w:rsidRPr="00546E0F">
        <w:rPr>
          <w:rFonts w:ascii="Arial" w:hAnsi="Arial" w:cs="Arial"/>
          <w:sz w:val="24"/>
          <w:szCs w:val="24"/>
        </w:rPr>
        <w:t xml:space="preserve"> </w:t>
      </w:r>
      <w:r>
        <w:rPr>
          <w:rFonts w:ascii="Arial" w:hAnsi="Arial" w:cs="Arial"/>
          <w:sz w:val="24"/>
          <w:szCs w:val="24"/>
        </w:rPr>
        <w:t xml:space="preserve">la visibilizacion </w:t>
      </w:r>
      <w:r w:rsidRPr="00546E0F">
        <w:rPr>
          <w:rFonts w:ascii="Arial" w:hAnsi="Arial" w:cs="Arial"/>
          <w:sz w:val="24"/>
          <w:szCs w:val="24"/>
        </w:rPr>
        <w:t xml:space="preserve">y el diagnóstico respecto </w:t>
      </w:r>
      <w:r>
        <w:rPr>
          <w:rFonts w:ascii="Arial" w:hAnsi="Arial" w:cs="Arial"/>
          <w:sz w:val="24"/>
          <w:szCs w:val="24"/>
        </w:rPr>
        <w:t>al reclutamiento y utilización de niñas, niños y adolescentes por grupos armados</w:t>
      </w:r>
      <w:r w:rsidRPr="00546E0F">
        <w:rPr>
          <w:rFonts w:ascii="Arial" w:hAnsi="Arial" w:cs="Arial"/>
          <w:sz w:val="24"/>
          <w:szCs w:val="24"/>
        </w:rPr>
        <w:t xml:space="preserve">, así como la participación ciudadana </w:t>
      </w:r>
      <w:r w:rsidRPr="008B03CB">
        <w:rPr>
          <w:rFonts w:ascii="Arial" w:hAnsi="Arial" w:cs="Arial"/>
          <w:sz w:val="24"/>
          <w:szCs w:val="24"/>
        </w:rPr>
        <w:t xml:space="preserve">en las políticas públicas, programas y acciones institucionales del gobierno estatal y municipios para prevenir y erradicar este fenómeno antisocial. </w:t>
      </w:r>
    </w:p>
    <w:p w14:paraId="1B920D2A" w14:textId="77777777" w:rsidR="00A94CBE" w:rsidRPr="008B03CB" w:rsidRDefault="00A94CBE" w:rsidP="00A94CBE">
      <w:pPr>
        <w:spacing w:after="0" w:line="276" w:lineRule="auto"/>
        <w:jc w:val="both"/>
        <w:rPr>
          <w:rFonts w:ascii="Arial" w:hAnsi="Arial" w:cs="Arial"/>
          <w:sz w:val="24"/>
          <w:szCs w:val="24"/>
        </w:rPr>
      </w:pPr>
    </w:p>
    <w:p w14:paraId="6E9E1DC0" w14:textId="6F948E68" w:rsidR="00A94CBE" w:rsidRPr="008B03CB" w:rsidRDefault="00A94CBE" w:rsidP="00A94CBE">
      <w:pPr>
        <w:spacing w:after="0" w:line="276" w:lineRule="auto"/>
        <w:rPr>
          <w:rFonts w:ascii="Arial" w:hAnsi="Arial" w:cs="Arial"/>
          <w:sz w:val="24"/>
          <w:szCs w:val="24"/>
        </w:rPr>
      </w:pPr>
      <w:r w:rsidRPr="008B03CB">
        <w:rPr>
          <w:rFonts w:ascii="Arial" w:hAnsi="Arial" w:cs="Arial"/>
          <w:b/>
          <w:sz w:val="24"/>
          <w:szCs w:val="24"/>
        </w:rPr>
        <w:t>Artículo 3</w:t>
      </w:r>
      <w:r w:rsidRPr="008B03CB">
        <w:rPr>
          <w:rFonts w:ascii="Arial" w:hAnsi="Arial" w:cs="Arial"/>
          <w:sz w:val="24"/>
          <w:szCs w:val="24"/>
        </w:rPr>
        <w:t xml:space="preserve">. </w:t>
      </w:r>
      <w:r w:rsidRPr="008B03CB">
        <w:rPr>
          <w:rFonts w:ascii="Arial" w:hAnsi="Arial" w:cs="Arial"/>
          <w:b/>
          <w:sz w:val="24"/>
          <w:szCs w:val="24"/>
        </w:rPr>
        <w:t>Glosario.</w:t>
      </w:r>
      <w:r w:rsidRPr="008B03CB">
        <w:rPr>
          <w:rFonts w:ascii="Arial" w:hAnsi="Arial" w:cs="Arial"/>
          <w:sz w:val="24"/>
          <w:szCs w:val="24"/>
        </w:rPr>
        <w:t xml:space="preserve"> </w:t>
      </w:r>
    </w:p>
    <w:p w14:paraId="42E84D87" w14:textId="77777777" w:rsidR="00A94CBE" w:rsidRPr="008B03CB" w:rsidRDefault="00A94CBE" w:rsidP="00A94CBE">
      <w:pPr>
        <w:spacing w:after="0" w:line="276" w:lineRule="auto"/>
        <w:rPr>
          <w:rFonts w:ascii="Arial" w:hAnsi="Arial" w:cs="Arial"/>
          <w:sz w:val="24"/>
          <w:szCs w:val="24"/>
        </w:rPr>
      </w:pPr>
      <w:r w:rsidRPr="008B03CB">
        <w:rPr>
          <w:rFonts w:ascii="Arial" w:hAnsi="Arial" w:cs="Arial"/>
          <w:b/>
          <w:sz w:val="24"/>
          <w:szCs w:val="24"/>
        </w:rPr>
        <w:t>1</w:t>
      </w:r>
      <w:r w:rsidRPr="008B03CB">
        <w:rPr>
          <w:rFonts w:ascii="Arial" w:hAnsi="Arial" w:cs="Arial"/>
          <w:sz w:val="24"/>
          <w:szCs w:val="24"/>
        </w:rPr>
        <w:t>. Para los efectos de esta ley se entenderá por:</w:t>
      </w:r>
    </w:p>
    <w:p w14:paraId="64F31AC5" w14:textId="77777777" w:rsidR="00A94CBE" w:rsidRPr="008B03CB" w:rsidRDefault="00A94CBE" w:rsidP="00A94CBE">
      <w:pPr>
        <w:spacing w:after="0" w:line="276" w:lineRule="auto"/>
        <w:rPr>
          <w:rFonts w:ascii="Arial" w:hAnsi="Arial" w:cs="Arial"/>
          <w:sz w:val="24"/>
          <w:szCs w:val="24"/>
        </w:rPr>
      </w:pPr>
    </w:p>
    <w:p w14:paraId="5D56D287" w14:textId="77777777" w:rsidR="00A94CBE" w:rsidRPr="008B03CB" w:rsidRDefault="00A94CBE" w:rsidP="00A94CBE">
      <w:pPr>
        <w:spacing w:after="0" w:line="276" w:lineRule="auto"/>
        <w:rPr>
          <w:rFonts w:ascii="Arial" w:hAnsi="Arial" w:cs="Arial"/>
          <w:sz w:val="24"/>
          <w:szCs w:val="24"/>
        </w:rPr>
      </w:pPr>
      <w:r w:rsidRPr="008B03CB">
        <w:rPr>
          <w:rFonts w:ascii="Arial" w:hAnsi="Arial" w:cs="Arial"/>
          <w:b/>
          <w:sz w:val="24"/>
          <w:szCs w:val="24"/>
        </w:rPr>
        <w:t>I.  Autoridades</w:t>
      </w:r>
      <w:r w:rsidRPr="008B03CB">
        <w:rPr>
          <w:rFonts w:ascii="Arial" w:hAnsi="Arial" w:cs="Arial"/>
          <w:sz w:val="24"/>
          <w:szCs w:val="24"/>
        </w:rPr>
        <w:t>: Todas las autoridades del Estado de Jalisco y de los municipios que lo conforman, en el marco de las atribuciones de la presente Ley.</w:t>
      </w:r>
    </w:p>
    <w:p w14:paraId="66D77283" w14:textId="77777777" w:rsidR="00A94CBE" w:rsidRPr="008B03CB" w:rsidRDefault="00A94CBE" w:rsidP="00A94CBE">
      <w:pPr>
        <w:spacing w:after="0" w:line="276" w:lineRule="auto"/>
        <w:jc w:val="both"/>
        <w:rPr>
          <w:rFonts w:ascii="Arial" w:hAnsi="Arial" w:cs="Arial"/>
          <w:sz w:val="24"/>
          <w:szCs w:val="24"/>
        </w:rPr>
      </w:pPr>
      <w:r w:rsidRPr="008B03CB">
        <w:rPr>
          <w:rFonts w:ascii="Arial" w:hAnsi="Arial" w:cs="Arial"/>
          <w:b/>
          <w:sz w:val="24"/>
          <w:szCs w:val="24"/>
        </w:rPr>
        <w:t>II. Derechos</w:t>
      </w:r>
      <w:r w:rsidRPr="008B03CB">
        <w:rPr>
          <w:rFonts w:ascii="Arial" w:hAnsi="Arial" w:cs="Arial"/>
          <w:sz w:val="24"/>
          <w:szCs w:val="24"/>
        </w:rPr>
        <w:t xml:space="preserve">: Ley de los Derechos de Niñas, Niños y Adolescentes en el Estado de Jalisco y los contenidos en la Ley General en la materia. </w:t>
      </w:r>
    </w:p>
    <w:p w14:paraId="7250F3E3" w14:textId="77777777" w:rsidR="00A94CBE" w:rsidRDefault="00A94CBE" w:rsidP="00A94CBE">
      <w:pPr>
        <w:spacing w:after="0" w:line="276" w:lineRule="auto"/>
        <w:jc w:val="both"/>
        <w:rPr>
          <w:rFonts w:ascii="Arial" w:hAnsi="Arial" w:cs="Arial"/>
          <w:sz w:val="24"/>
          <w:szCs w:val="24"/>
        </w:rPr>
      </w:pPr>
      <w:r w:rsidRPr="008B03CB">
        <w:rPr>
          <w:rFonts w:ascii="Arial" w:hAnsi="Arial" w:cs="Arial"/>
          <w:b/>
          <w:sz w:val="24"/>
          <w:szCs w:val="24"/>
        </w:rPr>
        <w:t>III. Grupos Armados</w:t>
      </w:r>
      <w:r w:rsidRPr="008B03CB">
        <w:rPr>
          <w:rFonts w:ascii="Arial" w:hAnsi="Arial" w:cs="Arial"/>
          <w:sz w:val="24"/>
          <w:szCs w:val="24"/>
        </w:rPr>
        <w:t>: Son los grupos armados ilegales con estructuras ilícitas</w:t>
      </w:r>
      <w:r w:rsidRPr="003E25CF">
        <w:rPr>
          <w:rFonts w:ascii="Arial" w:hAnsi="Arial" w:cs="Arial"/>
          <w:sz w:val="24"/>
          <w:szCs w:val="24"/>
        </w:rPr>
        <w:t xml:space="preserve"> </w:t>
      </w:r>
      <w:r>
        <w:rPr>
          <w:rFonts w:ascii="Arial" w:hAnsi="Arial" w:cs="Arial"/>
          <w:sz w:val="24"/>
          <w:szCs w:val="24"/>
        </w:rPr>
        <w:t>con</w:t>
      </w:r>
      <w:r w:rsidRPr="003E25CF">
        <w:rPr>
          <w:rFonts w:ascii="Arial" w:hAnsi="Arial" w:cs="Arial"/>
          <w:sz w:val="24"/>
          <w:szCs w:val="24"/>
        </w:rPr>
        <w:t xml:space="preserve"> actividades económicas ilegales</w:t>
      </w:r>
      <w:r>
        <w:rPr>
          <w:rFonts w:ascii="Arial" w:hAnsi="Arial" w:cs="Arial"/>
          <w:sz w:val="24"/>
          <w:szCs w:val="24"/>
        </w:rPr>
        <w:t>, distintos a l</w:t>
      </w:r>
      <w:r w:rsidRPr="00EA4C15">
        <w:rPr>
          <w:rFonts w:ascii="Arial" w:hAnsi="Arial" w:cs="Arial"/>
          <w:sz w:val="24"/>
          <w:szCs w:val="24"/>
        </w:rPr>
        <w:t xml:space="preserve">as fuerzas armadas </w:t>
      </w:r>
      <w:r>
        <w:rPr>
          <w:rFonts w:ascii="Arial" w:hAnsi="Arial" w:cs="Arial"/>
          <w:sz w:val="24"/>
          <w:szCs w:val="24"/>
        </w:rPr>
        <w:t>que integran la institución militar del Estado</w:t>
      </w:r>
      <w:r w:rsidRPr="003E25CF">
        <w:rPr>
          <w:rFonts w:ascii="Arial" w:hAnsi="Arial" w:cs="Arial"/>
          <w:sz w:val="24"/>
          <w:szCs w:val="24"/>
        </w:rPr>
        <w:t xml:space="preserve">.  </w:t>
      </w:r>
    </w:p>
    <w:p w14:paraId="26A945AD" w14:textId="77777777" w:rsidR="00A94CBE" w:rsidRDefault="00A94CBE" w:rsidP="00A94CBE">
      <w:pPr>
        <w:spacing w:after="0" w:line="276" w:lineRule="auto"/>
        <w:jc w:val="both"/>
        <w:rPr>
          <w:rFonts w:ascii="Arial" w:hAnsi="Arial" w:cs="Arial"/>
          <w:sz w:val="24"/>
          <w:szCs w:val="24"/>
        </w:rPr>
      </w:pPr>
      <w:r>
        <w:rPr>
          <w:rFonts w:ascii="Arial" w:hAnsi="Arial" w:cs="Arial"/>
          <w:b/>
          <w:sz w:val="24"/>
          <w:szCs w:val="24"/>
        </w:rPr>
        <w:t>IV</w:t>
      </w:r>
      <w:r w:rsidRPr="0021039F">
        <w:rPr>
          <w:rFonts w:ascii="Arial" w:hAnsi="Arial" w:cs="Arial"/>
          <w:b/>
          <w:sz w:val="24"/>
          <w:szCs w:val="24"/>
        </w:rPr>
        <w:t>. Halconeo</w:t>
      </w:r>
      <w:r>
        <w:rPr>
          <w:rFonts w:ascii="Arial" w:hAnsi="Arial" w:cs="Arial"/>
          <w:sz w:val="24"/>
          <w:szCs w:val="24"/>
        </w:rPr>
        <w:t xml:space="preserve">: La </w:t>
      </w:r>
      <w:r w:rsidRPr="008553AE">
        <w:rPr>
          <w:rFonts w:ascii="Arial" w:hAnsi="Arial" w:cs="Arial"/>
          <w:sz w:val="24"/>
          <w:szCs w:val="24"/>
        </w:rPr>
        <w:t xml:space="preserve">vigilancia y recolección de información para la ejecución de delitos realizados </w:t>
      </w:r>
      <w:r>
        <w:rPr>
          <w:rFonts w:ascii="Arial" w:hAnsi="Arial" w:cs="Arial"/>
          <w:sz w:val="24"/>
          <w:szCs w:val="24"/>
        </w:rPr>
        <w:t>d</w:t>
      </w:r>
      <w:r w:rsidRPr="008553AE">
        <w:rPr>
          <w:rFonts w:ascii="Arial" w:hAnsi="Arial" w:cs="Arial"/>
          <w:sz w:val="24"/>
          <w:szCs w:val="24"/>
        </w:rPr>
        <w:t>el crimen organizado</w:t>
      </w:r>
      <w:r w:rsidRPr="004C7698">
        <w:t xml:space="preserve"> </w:t>
      </w:r>
      <w:r>
        <w:rPr>
          <w:rFonts w:ascii="Arial" w:hAnsi="Arial" w:cs="Arial"/>
          <w:sz w:val="24"/>
          <w:szCs w:val="24"/>
        </w:rPr>
        <w:t>y actividades de interés de cualquier grupo armado</w:t>
      </w:r>
      <w:r w:rsidRPr="004C7698">
        <w:rPr>
          <w:rFonts w:ascii="Arial" w:hAnsi="Arial" w:cs="Arial"/>
          <w:sz w:val="24"/>
          <w:szCs w:val="24"/>
        </w:rPr>
        <w:t>.</w:t>
      </w:r>
    </w:p>
    <w:p w14:paraId="46E2BB37" w14:textId="77777777" w:rsidR="00A94CBE" w:rsidRPr="00BC58F0" w:rsidRDefault="00A94CBE" w:rsidP="00A94CBE">
      <w:pPr>
        <w:spacing w:after="0" w:line="276" w:lineRule="auto"/>
        <w:jc w:val="both"/>
        <w:rPr>
          <w:rFonts w:ascii="Arial" w:hAnsi="Arial" w:cs="Arial"/>
          <w:sz w:val="24"/>
          <w:szCs w:val="24"/>
        </w:rPr>
      </w:pPr>
      <w:r w:rsidRPr="0021039F">
        <w:rPr>
          <w:rFonts w:ascii="Arial" w:hAnsi="Arial" w:cs="Arial"/>
          <w:b/>
          <w:sz w:val="24"/>
          <w:szCs w:val="24"/>
        </w:rPr>
        <w:t>V. El Programa</w:t>
      </w:r>
      <w:r w:rsidRPr="00BC58F0">
        <w:rPr>
          <w:rFonts w:ascii="Arial" w:hAnsi="Arial" w:cs="Arial"/>
          <w:sz w:val="24"/>
          <w:szCs w:val="24"/>
        </w:rPr>
        <w:t xml:space="preserve">: El Programa Estatal para Prevenir, Combatir y Erradicar </w:t>
      </w:r>
      <w:r>
        <w:rPr>
          <w:rFonts w:ascii="Arial" w:hAnsi="Arial" w:cs="Arial"/>
          <w:sz w:val="24"/>
          <w:szCs w:val="24"/>
        </w:rPr>
        <w:t>el Reclutamiento y Utilización de Menores por Grupos Armados;</w:t>
      </w:r>
    </w:p>
    <w:p w14:paraId="0334FDC2" w14:textId="77777777" w:rsidR="00A94CBE" w:rsidRDefault="00A94CBE" w:rsidP="00A94CBE">
      <w:pPr>
        <w:spacing w:after="0" w:line="276" w:lineRule="auto"/>
        <w:jc w:val="both"/>
        <w:rPr>
          <w:rFonts w:ascii="Arial" w:hAnsi="Arial" w:cs="Arial"/>
          <w:sz w:val="24"/>
          <w:szCs w:val="24"/>
        </w:rPr>
      </w:pPr>
      <w:r w:rsidRPr="0021039F">
        <w:rPr>
          <w:rFonts w:ascii="Arial" w:hAnsi="Arial" w:cs="Arial"/>
          <w:b/>
          <w:sz w:val="24"/>
          <w:szCs w:val="24"/>
        </w:rPr>
        <w:t>V</w:t>
      </w:r>
      <w:r>
        <w:rPr>
          <w:rFonts w:ascii="Arial" w:hAnsi="Arial" w:cs="Arial"/>
          <w:b/>
          <w:sz w:val="24"/>
          <w:szCs w:val="24"/>
        </w:rPr>
        <w:t>I</w:t>
      </w:r>
      <w:r w:rsidRPr="0021039F">
        <w:rPr>
          <w:rFonts w:ascii="Arial" w:hAnsi="Arial" w:cs="Arial"/>
          <w:b/>
          <w:sz w:val="24"/>
          <w:szCs w:val="24"/>
        </w:rPr>
        <w:t>. La Comisión</w:t>
      </w:r>
      <w:r w:rsidRPr="00BC58F0">
        <w:rPr>
          <w:rFonts w:ascii="Arial" w:hAnsi="Arial" w:cs="Arial"/>
          <w:sz w:val="24"/>
          <w:szCs w:val="24"/>
        </w:rPr>
        <w:t>: La Comis</w:t>
      </w:r>
      <w:r>
        <w:rPr>
          <w:rFonts w:ascii="Arial" w:hAnsi="Arial" w:cs="Arial"/>
          <w:sz w:val="24"/>
          <w:szCs w:val="24"/>
        </w:rPr>
        <w:t>ión Interinstitucional contra el reclutamiento y utilización de menores por grupos armados</w:t>
      </w:r>
      <w:r w:rsidRPr="00BC58F0">
        <w:rPr>
          <w:rFonts w:ascii="Arial" w:hAnsi="Arial" w:cs="Arial"/>
          <w:sz w:val="24"/>
          <w:szCs w:val="24"/>
        </w:rPr>
        <w:t>;</w:t>
      </w:r>
    </w:p>
    <w:p w14:paraId="22F7A79D" w14:textId="77777777" w:rsidR="00A94CBE" w:rsidRDefault="00A94CBE" w:rsidP="00A94CBE">
      <w:pPr>
        <w:spacing w:after="0" w:line="276" w:lineRule="auto"/>
        <w:jc w:val="both"/>
        <w:rPr>
          <w:rFonts w:ascii="Arial" w:hAnsi="Arial" w:cs="Arial"/>
          <w:sz w:val="24"/>
          <w:szCs w:val="24"/>
        </w:rPr>
      </w:pPr>
      <w:r w:rsidRPr="0021039F">
        <w:rPr>
          <w:rFonts w:ascii="Arial" w:hAnsi="Arial" w:cs="Arial"/>
          <w:b/>
          <w:sz w:val="24"/>
          <w:szCs w:val="24"/>
        </w:rPr>
        <w:t>VII</w:t>
      </w:r>
      <w:r>
        <w:rPr>
          <w:rFonts w:ascii="Arial" w:hAnsi="Arial" w:cs="Arial"/>
          <w:b/>
          <w:sz w:val="24"/>
          <w:szCs w:val="24"/>
        </w:rPr>
        <w:t>I</w:t>
      </w:r>
      <w:r w:rsidRPr="0021039F">
        <w:rPr>
          <w:rFonts w:ascii="Arial" w:hAnsi="Arial" w:cs="Arial"/>
          <w:b/>
          <w:sz w:val="24"/>
          <w:szCs w:val="24"/>
        </w:rPr>
        <w:t>. Menor</w:t>
      </w:r>
      <w:r>
        <w:rPr>
          <w:rFonts w:ascii="Arial" w:hAnsi="Arial" w:cs="Arial"/>
          <w:b/>
          <w:sz w:val="24"/>
          <w:szCs w:val="24"/>
        </w:rPr>
        <w:t>es</w:t>
      </w:r>
      <w:r>
        <w:rPr>
          <w:rFonts w:ascii="Arial" w:hAnsi="Arial" w:cs="Arial"/>
          <w:sz w:val="24"/>
          <w:szCs w:val="24"/>
        </w:rPr>
        <w:t xml:space="preserve">: Cualquier persona menor de 18 años de edad. </w:t>
      </w:r>
    </w:p>
    <w:p w14:paraId="11E5E4FE" w14:textId="77777777" w:rsidR="00A94CBE" w:rsidRPr="00BC58F0" w:rsidRDefault="00A94CBE" w:rsidP="00A94CBE">
      <w:pPr>
        <w:spacing w:after="0" w:line="276" w:lineRule="auto"/>
        <w:jc w:val="both"/>
        <w:rPr>
          <w:rFonts w:ascii="Arial" w:hAnsi="Arial" w:cs="Arial"/>
          <w:sz w:val="24"/>
          <w:szCs w:val="24"/>
        </w:rPr>
      </w:pPr>
      <w:r>
        <w:rPr>
          <w:rFonts w:ascii="Arial" w:hAnsi="Arial" w:cs="Arial"/>
          <w:b/>
          <w:sz w:val="24"/>
          <w:szCs w:val="24"/>
        </w:rPr>
        <w:t>IX</w:t>
      </w:r>
      <w:r w:rsidRPr="00B8006D">
        <w:rPr>
          <w:rFonts w:ascii="Arial" w:hAnsi="Arial" w:cs="Arial"/>
          <w:b/>
          <w:sz w:val="24"/>
          <w:szCs w:val="24"/>
        </w:rPr>
        <w:t>. Protocolo de actuación</w:t>
      </w:r>
      <w:r w:rsidRPr="000E46E5">
        <w:rPr>
          <w:rFonts w:ascii="Arial" w:hAnsi="Arial" w:cs="Arial"/>
          <w:sz w:val="24"/>
          <w:szCs w:val="24"/>
        </w:rPr>
        <w:t>: Conjunto de reglas y procedimientos que rigen el actuar de las autoridades y de profesionales en la atención</w:t>
      </w:r>
      <w:r>
        <w:rPr>
          <w:rFonts w:ascii="Arial" w:hAnsi="Arial" w:cs="Arial"/>
          <w:sz w:val="24"/>
          <w:szCs w:val="24"/>
        </w:rPr>
        <w:t xml:space="preserve"> y protección </w:t>
      </w:r>
      <w:r w:rsidRPr="000E46E5">
        <w:rPr>
          <w:rFonts w:ascii="Arial" w:hAnsi="Arial" w:cs="Arial"/>
          <w:sz w:val="24"/>
          <w:szCs w:val="24"/>
        </w:rPr>
        <w:t xml:space="preserve">de víctimas </w:t>
      </w:r>
      <w:r>
        <w:rPr>
          <w:rFonts w:ascii="Arial" w:hAnsi="Arial" w:cs="Arial"/>
          <w:sz w:val="24"/>
          <w:szCs w:val="24"/>
        </w:rPr>
        <w:t>conforme esta Ley</w:t>
      </w:r>
      <w:r w:rsidRPr="000E46E5">
        <w:rPr>
          <w:rFonts w:ascii="Arial" w:hAnsi="Arial" w:cs="Arial"/>
          <w:sz w:val="24"/>
          <w:szCs w:val="24"/>
        </w:rPr>
        <w:t xml:space="preserve"> que sirven como herramienta de apoyo que dé una base y guía para manejar de forma adecuada casos que se presenten. </w:t>
      </w:r>
    </w:p>
    <w:p w14:paraId="3B8E9C2C" w14:textId="77777777" w:rsidR="00A94CBE" w:rsidRDefault="00A94CBE" w:rsidP="00A94CBE">
      <w:pPr>
        <w:spacing w:after="0" w:line="276" w:lineRule="auto"/>
        <w:jc w:val="both"/>
        <w:rPr>
          <w:rFonts w:ascii="Arial" w:hAnsi="Arial" w:cs="Arial"/>
          <w:b/>
          <w:sz w:val="24"/>
          <w:szCs w:val="24"/>
        </w:rPr>
      </w:pPr>
      <w:r>
        <w:rPr>
          <w:rFonts w:ascii="Arial" w:hAnsi="Arial" w:cs="Arial"/>
          <w:b/>
          <w:sz w:val="24"/>
          <w:szCs w:val="24"/>
        </w:rPr>
        <w:t>X</w:t>
      </w:r>
      <w:r w:rsidRPr="0021039F">
        <w:rPr>
          <w:rFonts w:ascii="Arial" w:hAnsi="Arial" w:cs="Arial"/>
          <w:b/>
          <w:sz w:val="24"/>
          <w:szCs w:val="24"/>
        </w:rPr>
        <w:t xml:space="preserve">. </w:t>
      </w:r>
      <w:r w:rsidRPr="00B635AD">
        <w:rPr>
          <w:rFonts w:ascii="Arial" w:hAnsi="Arial" w:cs="Arial"/>
          <w:b/>
          <w:sz w:val="24"/>
          <w:szCs w:val="24"/>
        </w:rPr>
        <w:t>Reclutamiento y Utilización</w:t>
      </w:r>
      <w:r>
        <w:rPr>
          <w:rFonts w:ascii="Arial" w:hAnsi="Arial" w:cs="Arial"/>
          <w:sz w:val="24"/>
          <w:szCs w:val="24"/>
        </w:rPr>
        <w:t>: Acción voluntaria o coaccionada de los grupos armados realizada en cualquier persona menor de 18 años de edad, que van desde el halconeo, servidumbre o actividades ilegales.</w:t>
      </w:r>
    </w:p>
    <w:p w14:paraId="690A0ACA" w14:textId="730687DF" w:rsidR="00A94CBE" w:rsidRDefault="00A94CBE" w:rsidP="00A94CBE">
      <w:pPr>
        <w:spacing w:after="0" w:line="276" w:lineRule="auto"/>
        <w:jc w:val="both"/>
        <w:rPr>
          <w:rFonts w:ascii="Arial" w:hAnsi="Arial" w:cs="Arial"/>
          <w:sz w:val="24"/>
          <w:szCs w:val="24"/>
        </w:rPr>
      </w:pPr>
      <w:r>
        <w:rPr>
          <w:rFonts w:ascii="Arial" w:hAnsi="Arial" w:cs="Arial"/>
          <w:b/>
          <w:sz w:val="24"/>
          <w:szCs w:val="24"/>
        </w:rPr>
        <w:t xml:space="preserve">XI. </w:t>
      </w:r>
      <w:r w:rsidRPr="0021039F">
        <w:rPr>
          <w:rFonts w:ascii="Arial" w:hAnsi="Arial" w:cs="Arial"/>
          <w:b/>
          <w:sz w:val="24"/>
          <w:szCs w:val="24"/>
        </w:rPr>
        <w:t>Víctima</w:t>
      </w:r>
      <w:r w:rsidRPr="00BC58F0">
        <w:rPr>
          <w:rFonts w:ascii="Arial" w:hAnsi="Arial" w:cs="Arial"/>
          <w:sz w:val="24"/>
          <w:szCs w:val="24"/>
        </w:rPr>
        <w:t xml:space="preserve">: </w:t>
      </w:r>
      <w:r>
        <w:rPr>
          <w:rFonts w:ascii="Arial" w:hAnsi="Arial" w:cs="Arial"/>
          <w:sz w:val="24"/>
          <w:szCs w:val="24"/>
        </w:rPr>
        <w:t xml:space="preserve">Cualquier persona menor de 18 años de edad, </w:t>
      </w:r>
      <w:r w:rsidRPr="00BC58F0">
        <w:rPr>
          <w:rFonts w:ascii="Arial" w:hAnsi="Arial" w:cs="Arial"/>
          <w:sz w:val="24"/>
          <w:szCs w:val="24"/>
        </w:rPr>
        <w:t xml:space="preserve">titular </w:t>
      </w:r>
      <w:r>
        <w:rPr>
          <w:rFonts w:ascii="Arial" w:hAnsi="Arial" w:cs="Arial"/>
          <w:sz w:val="24"/>
          <w:szCs w:val="24"/>
        </w:rPr>
        <w:t>de derechos</w:t>
      </w:r>
      <w:r w:rsidRPr="00BC58F0">
        <w:rPr>
          <w:rFonts w:ascii="Arial" w:hAnsi="Arial" w:cs="Arial"/>
          <w:sz w:val="24"/>
          <w:szCs w:val="24"/>
        </w:rPr>
        <w:t xml:space="preserve"> </w:t>
      </w:r>
      <w:r>
        <w:rPr>
          <w:rFonts w:ascii="Arial" w:hAnsi="Arial" w:cs="Arial"/>
          <w:sz w:val="24"/>
          <w:szCs w:val="24"/>
        </w:rPr>
        <w:t xml:space="preserve">que haya sido reclutada o utilizada por grupos armados para que de forma voluntario o por coacción realizará cualquier tipo de función en beneficio de grupos armados. </w:t>
      </w:r>
    </w:p>
    <w:p w14:paraId="5C977A1C" w14:textId="03B87A73" w:rsidR="00C06E31" w:rsidRDefault="00C06E31" w:rsidP="00A94CBE">
      <w:pPr>
        <w:spacing w:after="0" w:line="276" w:lineRule="auto"/>
        <w:jc w:val="both"/>
        <w:rPr>
          <w:rFonts w:ascii="Arial" w:hAnsi="Arial" w:cs="Arial"/>
          <w:sz w:val="24"/>
          <w:szCs w:val="24"/>
        </w:rPr>
      </w:pPr>
    </w:p>
    <w:p w14:paraId="573E2E5F" w14:textId="77777777" w:rsidR="00C06E31" w:rsidRDefault="00C06E31" w:rsidP="00A94CBE">
      <w:pPr>
        <w:spacing w:after="0" w:line="276" w:lineRule="auto"/>
        <w:jc w:val="both"/>
        <w:rPr>
          <w:rFonts w:ascii="Arial" w:hAnsi="Arial" w:cs="Arial"/>
          <w:sz w:val="24"/>
          <w:szCs w:val="24"/>
        </w:rPr>
      </w:pPr>
    </w:p>
    <w:p w14:paraId="6DD1BF89" w14:textId="77777777" w:rsidR="00C06E31" w:rsidRDefault="00C06E31" w:rsidP="00A94CBE">
      <w:pPr>
        <w:spacing w:after="0" w:line="276" w:lineRule="auto"/>
        <w:jc w:val="both"/>
        <w:rPr>
          <w:rFonts w:ascii="Arial" w:hAnsi="Arial" w:cs="Arial"/>
          <w:sz w:val="24"/>
          <w:szCs w:val="24"/>
        </w:rPr>
      </w:pPr>
    </w:p>
    <w:p w14:paraId="3C5AAE50" w14:textId="4BC8B4ED" w:rsidR="00A94CBE" w:rsidRPr="00C06E31" w:rsidRDefault="00A94CBE" w:rsidP="00A94CBE">
      <w:pPr>
        <w:spacing w:after="0" w:line="276" w:lineRule="auto"/>
        <w:jc w:val="both"/>
        <w:rPr>
          <w:rFonts w:ascii="Arial" w:hAnsi="Arial" w:cs="Arial"/>
          <w:b/>
          <w:sz w:val="24"/>
          <w:szCs w:val="24"/>
        </w:rPr>
      </w:pPr>
      <w:r w:rsidRPr="00C06E31">
        <w:rPr>
          <w:rFonts w:ascii="Arial" w:hAnsi="Arial" w:cs="Arial"/>
          <w:b/>
          <w:sz w:val="24"/>
          <w:szCs w:val="24"/>
        </w:rPr>
        <w:lastRenderedPageBreak/>
        <w:t>Artículo 4. Principios.</w:t>
      </w:r>
    </w:p>
    <w:p w14:paraId="4BE0DD3C" w14:textId="4D0AD12A" w:rsidR="00A94CBE" w:rsidRPr="003C657F" w:rsidRDefault="00A94CBE" w:rsidP="00A94CBE">
      <w:pPr>
        <w:spacing w:after="0" w:line="276" w:lineRule="auto"/>
        <w:jc w:val="both"/>
        <w:rPr>
          <w:rFonts w:ascii="Arial" w:hAnsi="Arial" w:cs="Arial"/>
          <w:b/>
          <w:sz w:val="24"/>
          <w:szCs w:val="24"/>
        </w:rPr>
      </w:pPr>
      <w:r w:rsidRPr="00C06E31">
        <w:rPr>
          <w:rFonts w:ascii="Arial" w:hAnsi="Arial" w:cs="Arial"/>
          <w:b/>
          <w:sz w:val="24"/>
          <w:szCs w:val="24"/>
        </w:rPr>
        <w:t xml:space="preserve">1. </w:t>
      </w:r>
      <w:r w:rsidRPr="00C06E31">
        <w:rPr>
          <w:rFonts w:ascii="Arial" w:hAnsi="Arial" w:cs="Arial"/>
          <w:sz w:val="24"/>
          <w:szCs w:val="24"/>
        </w:rPr>
        <w:t>En la aplicación de las disposiciones contenidas en esta Ley, los principios generales tutelados por el orden jurídico mexicano, en todo momento se privilegiará el interés superior de la niñez y los principios rectores de la presente Ley.</w:t>
      </w:r>
    </w:p>
    <w:p w14:paraId="0C942330" w14:textId="77777777" w:rsidR="00A94CBE" w:rsidRPr="00C06E31" w:rsidRDefault="00A94CBE" w:rsidP="00A94CBE">
      <w:pPr>
        <w:spacing w:after="0" w:line="276" w:lineRule="auto"/>
        <w:jc w:val="both"/>
        <w:rPr>
          <w:rFonts w:ascii="Arial" w:hAnsi="Arial" w:cs="Arial"/>
          <w:sz w:val="24"/>
          <w:szCs w:val="24"/>
        </w:rPr>
      </w:pPr>
      <w:r w:rsidRPr="00C06E31">
        <w:rPr>
          <w:rFonts w:ascii="Arial" w:hAnsi="Arial" w:cs="Arial"/>
          <w:b/>
          <w:sz w:val="24"/>
          <w:szCs w:val="24"/>
        </w:rPr>
        <w:t>2.</w:t>
      </w:r>
      <w:r w:rsidRPr="00C06E31">
        <w:rPr>
          <w:rFonts w:ascii="Arial" w:hAnsi="Arial" w:cs="Arial"/>
          <w:sz w:val="24"/>
          <w:szCs w:val="24"/>
        </w:rPr>
        <w:t xml:space="preserve"> Las acciones, medidas y procedimientos establecidos en esta Ley serán diseñados, implementados y evaluados aplicando los siguientes principios:</w:t>
      </w:r>
    </w:p>
    <w:p w14:paraId="2A169A7E" w14:textId="77777777" w:rsidR="00A94CBE" w:rsidRPr="00C06E31" w:rsidRDefault="00A94CBE" w:rsidP="00A94CBE">
      <w:pPr>
        <w:spacing w:after="0" w:line="276" w:lineRule="auto"/>
        <w:jc w:val="both"/>
        <w:rPr>
          <w:rFonts w:ascii="Arial" w:hAnsi="Arial" w:cs="Arial"/>
          <w:sz w:val="24"/>
          <w:szCs w:val="24"/>
        </w:rPr>
      </w:pPr>
    </w:p>
    <w:p w14:paraId="40319423" w14:textId="77777777" w:rsidR="00A94CBE" w:rsidRPr="00C06E31" w:rsidRDefault="00A94CBE" w:rsidP="00A94CBE">
      <w:pPr>
        <w:spacing w:after="0" w:line="276" w:lineRule="auto"/>
        <w:rPr>
          <w:rFonts w:ascii="Arial" w:hAnsi="Arial" w:cs="Arial"/>
          <w:sz w:val="24"/>
          <w:szCs w:val="24"/>
        </w:rPr>
      </w:pPr>
      <w:r w:rsidRPr="00C06E31">
        <w:rPr>
          <w:rFonts w:ascii="Arial" w:hAnsi="Arial" w:cs="Arial"/>
          <w:b/>
          <w:sz w:val="24"/>
          <w:szCs w:val="24"/>
        </w:rPr>
        <w:t>I. Buena fe</w:t>
      </w:r>
      <w:r w:rsidRPr="00C06E31">
        <w:rPr>
          <w:rFonts w:ascii="Arial" w:hAnsi="Arial" w:cs="Arial"/>
          <w:sz w:val="24"/>
          <w:szCs w:val="24"/>
        </w:rPr>
        <w:t>. Las autoridades presumirán la buena fe de las víctimas. Los servidores públicos que intervengan con motivo del ejercicio de derechos de las víctimas no deberán criminalizarla o responsabilizarla por su situación de víctima y deberán brindarle los servicios de ayuda, atención, asistencia y protección desde el ámbito de sus competencias, así como respetar y permitir el ejercicio efectivo de sus derechos.</w:t>
      </w:r>
    </w:p>
    <w:p w14:paraId="490CDDAD" w14:textId="77777777" w:rsidR="00A94CBE" w:rsidRPr="00C06E31" w:rsidRDefault="00A94CBE" w:rsidP="00A94CBE">
      <w:pPr>
        <w:spacing w:after="0" w:line="276" w:lineRule="auto"/>
        <w:jc w:val="both"/>
        <w:rPr>
          <w:rFonts w:ascii="Arial" w:hAnsi="Arial" w:cs="Arial"/>
          <w:sz w:val="24"/>
          <w:szCs w:val="24"/>
        </w:rPr>
      </w:pPr>
    </w:p>
    <w:p w14:paraId="0DA12352" w14:textId="77777777" w:rsidR="00A94CBE" w:rsidRPr="00C06E31" w:rsidRDefault="00A94CBE" w:rsidP="00A94CBE">
      <w:pPr>
        <w:spacing w:after="0" w:line="276" w:lineRule="auto"/>
        <w:rPr>
          <w:rFonts w:ascii="Arial" w:hAnsi="Arial" w:cs="Arial"/>
          <w:sz w:val="24"/>
          <w:szCs w:val="24"/>
        </w:rPr>
      </w:pPr>
      <w:r w:rsidRPr="00C06E31">
        <w:rPr>
          <w:rFonts w:ascii="Arial" w:hAnsi="Arial" w:cs="Arial"/>
          <w:b/>
          <w:sz w:val="24"/>
          <w:szCs w:val="24"/>
        </w:rPr>
        <w:t>II. Dignidad</w:t>
      </w:r>
      <w:r w:rsidRPr="00C06E31">
        <w:rPr>
          <w:rFonts w:ascii="Arial" w:hAnsi="Arial" w:cs="Arial"/>
          <w:sz w:val="24"/>
          <w:szCs w:val="24"/>
        </w:rPr>
        <w:t xml:space="preserve">. La dignidad humana es un valor, principio y derecho fundamental, base y condición de todos los demás derechos humanos. Implica la comprensión de la persona como titular y sujeto de derechos y a no ser objeto de violencia o arbitrariedades por parte del Estado o de los particulares. </w:t>
      </w:r>
    </w:p>
    <w:p w14:paraId="79D4C2B9" w14:textId="77777777" w:rsidR="00A94CBE" w:rsidRPr="00C06E31" w:rsidRDefault="00A94CBE" w:rsidP="00A94CBE">
      <w:pPr>
        <w:spacing w:after="0" w:line="276" w:lineRule="auto"/>
        <w:rPr>
          <w:rFonts w:ascii="Arial" w:hAnsi="Arial" w:cs="Arial"/>
          <w:sz w:val="24"/>
          <w:szCs w:val="24"/>
        </w:rPr>
      </w:pPr>
    </w:p>
    <w:p w14:paraId="723F2D6A" w14:textId="77777777" w:rsidR="00A94CBE" w:rsidRPr="00C06E31" w:rsidRDefault="00A94CBE" w:rsidP="00A94CBE">
      <w:pPr>
        <w:spacing w:after="0" w:line="276" w:lineRule="auto"/>
        <w:rPr>
          <w:rFonts w:ascii="Arial" w:hAnsi="Arial" w:cs="Arial"/>
          <w:sz w:val="24"/>
          <w:szCs w:val="24"/>
        </w:rPr>
      </w:pPr>
      <w:r w:rsidRPr="00C06E31">
        <w:rPr>
          <w:rFonts w:ascii="Arial" w:hAnsi="Arial" w:cs="Arial"/>
          <w:sz w:val="24"/>
          <w:szCs w:val="24"/>
        </w:rPr>
        <w:t xml:space="preserve">En virtud de la dignidad humana de la víctima, todas las autoridades están obligadas en todo momento a garantizar que no sea afectado el núcleo esencial de sus derechos. </w:t>
      </w:r>
    </w:p>
    <w:p w14:paraId="7CBE1F3C" w14:textId="77777777" w:rsidR="00A94CBE" w:rsidRPr="00C06E31" w:rsidRDefault="00A94CBE" w:rsidP="00A94CBE">
      <w:pPr>
        <w:spacing w:after="0" w:line="276" w:lineRule="auto"/>
        <w:jc w:val="both"/>
        <w:rPr>
          <w:rFonts w:ascii="Arial" w:hAnsi="Arial" w:cs="Arial"/>
          <w:sz w:val="24"/>
          <w:szCs w:val="24"/>
        </w:rPr>
      </w:pPr>
    </w:p>
    <w:p w14:paraId="24C13803" w14:textId="77777777" w:rsidR="00A94CBE" w:rsidRPr="00C06E31" w:rsidRDefault="00A94CBE" w:rsidP="00A94CBE">
      <w:pPr>
        <w:spacing w:after="0" w:line="276" w:lineRule="auto"/>
        <w:jc w:val="both"/>
        <w:rPr>
          <w:rFonts w:ascii="Arial" w:hAnsi="Arial" w:cs="Arial"/>
          <w:sz w:val="24"/>
          <w:szCs w:val="24"/>
        </w:rPr>
      </w:pPr>
      <w:r w:rsidRPr="00C06E31">
        <w:rPr>
          <w:rFonts w:ascii="Arial" w:hAnsi="Arial" w:cs="Arial"/>
          <w:b/>
          <w:sz w:val="24"/>
          <w:szCs w:val="24"/>
        </w:rPr>
        <w:t>III. Debida Diligencia:</w:t>
      </w:r>
      <w:r w:rsidRPr="00C06E31">
        <w:rPr>
          <w:rFonts w:ascii="Arial" w:hAnsi="Arial" w:cs="Arial"/>
          <w:sz w:val="24"/>
          <w:szCs w:val="24"/>
        </w:rPr>
        <w:t xml:space="preserve"> Las autoridades deberán utilizar los medios necesarios para realizar con prontitud aquellas actuaciones esenciales y oportunas dentro de un plazo razonable para lograr el objeto de esta Ley; así como la ayuda, atención, asistencia de las víctimas sea tratada respetando sus derechos y máximo nivel de profesionalismo;</w:t>
      </w:r>
    </w:p>
    <w:p w14:paraId="238E7E45" w14:textId="77777777" w:rsidR="00A94CBE" w:rsidRPr="00C06E31" w:rsidRDefault="00A94CBE" w:rsidP="00A94CBE">
      <w:pPr>
        <w:spacing w:after="0" w:line="276" w:lineRule="auto"/>
        <w:jc w:val="both"/>
        <w:rPr>
          <w:rFonts w:ascii="Arial" w:hAnsi="Arial" w:cs="Arial"/>
          <w:sz w:val="24"/>
          <w:szCs w:val="24"/>
        </w:rPr>
      </w:pPr>
    </w:p>
    <w:p w14:paraId="2C8ED2DE" w14:textId="77777777" w:rsidR="00A94CBE" w:rsidRPr="00C06E31" w:rsidRDefault="00A94CBE" w:rsidP="00A94CBE">
      <w:pPr>
        <w:spacing w:after="0" w:line="276" w:lineRule="auto"/>
        <w:jc w:val="both"/>
        <w:rPr>
          <w:rFonts w:ascii="Arial" w:hAnsi="Arial" w:cs="Arial"/>
          <w:sz w:val="24"/>
          <w:szCs w:val="24"/>
        </w:rPr>
      </w:pPr>
      <w:r w:rsidRPr="00C06E31">
        <w:rPr>
          <w:rFonts w:ascii="Arial" w:hAnsi="Arial" w:cs="Arial"/>
          <w:b/>
          <w:sz w:val="24"/>
          <w:szCs w:val="24"/>
        </w:rPr>
        <w:t>IV. Enfoque Diferencial y Especializado:</w:t>
      </w:r>
      <w:r w:rsidRPr="00C06E31">
        <w:rPr>
          <w:rFonts w:ascii="Arial" w:hAnsi="Arial" w:cs="Arial"/>
          <w:sz w:val="24"/>
          <w:szCs w:val="24"/>
        </w:rPr>
        <w:t xml:space="preserve"> Al aplicar esta Ley, las autoridades reconocerán la existencia de grupos de población con características particulares o con mayor vulnerabilidad en razón de su origen étnico o nacional, idioma o lengua, religión, edad, género, preferencia u orientación sexual, identidad de género, condición de discapacidad, condición social, económica, histórica y cultural, así como otras circunstancias de vulnerabilidad de las víctimas, que serán atendidas de manera especializada que responda a dichas </w:t>
      </w:r>
      <w:r w:rsidRPr="00C06E31">
        <w:rPr>
          <w:rFonts w:ascii="Arial" w:hAnsi="Arial" w:cs="Arial"/>
          <w:sz w:val="24"/>
          <w:szCs w:val="24"/>
        </w:rPr>
        <w:lastRenderedPageBreak/>
        <w:t xml:space="preserve">particularidades y situación de riesgo al que se encuentren expuestas las víctimas y den respuesta a su rehabilitación y reintegración a la sociedad. </w:t>
      </w:r>
    </w:p>
    <w:p w14:paraId="7E3C5228" w14:textId="77777777" w:rsidR="00A94CBE" w:rsidRPr="00C06E31" w:rsidRDefault="00A94CBE" w:rsidP="00A94CBE">
      <w:pPr>
        <w:spacing w:after="0" w:line="276" w:lineRule="auto"/>
        <w:jc w:val="both"/>
        <w:rPr>
          <w:rFonts w:ascii="Arial" w:hAnsi="Arial" w:cs="Arial"/>
          <w:sz w:val="24"/>
          <w:szCs w:val="24"/>
        </w:rPr>
      </w:pPr>
    </w:p>
    <w:p w14:paraId="6B28BB9E" w14:textId="77777777" w:rsidR="00A94CBE" w:rsidRPr="00C06E31" w:rsidRDefault="00A94CBE" w:rsidP="00A94CBE">
      <w:pPr>
        <w:spacing w:after="0" w:line="276" w:lineRule="auto"/>
        <w:jc w:val="both"/>
        <w:rPr>
          <w:rFonts w:ascii="Arial" w:hAnsi="Arial" w:cs="Arial"/>
          <w:sz w:val="24"/>
          <w:szCs w:val="24"/>
        </w:rPr>
      </w:pPr>
      <w:r w:rsidRPr="00C06E31">
        <w:rPr>
          <w:rFonts w:ascii="Arial" w:hAnsi="Arial" w:cs="Arial"/>
          <w:b/>
          <w:sz w:val="24"/>
          <w:szCs w:val="24"/>
        </w:rPr>
        <w:t>V. Gratuidad:</w:t>
      </w:r>
      <w:r w:rsidRPr="00C06E31">
        <w:rPr>
          <w:rFonts w:ascii="Arial" w:hAnsi="Arial" w:cs="Arial"/>
          <w:sz w:val="24"/>
          <w:szCs w:val="24"/>
        </w:rPr>
        <w:t xml:space="preserve"> Todas las acciones, los procedimientos y cualquier otro trámite que implique el acceso a la justicia y demás derechos reconocidos en esta Ley, no tendrán costo alguno para las víctimas;</w:t>
      </w:r>
    </w:p>
    <w:p w14:paraId="14B29C9B" w14:textId="77777777" w:rsidR="00A94CBE" w:rsidRPr="00C06E31" w:rsidRDefault="00A94CBE" w:rsidP="00A94CBE">
      <w:pPr>
        <w:spacing w:after="0" w:line="276" w:lineRule="auto"/>
        <w:jc w:val="both"/>
        <w:rPr>
          <w:rFonts w:ascii="Arial" w:hAnsi="Arial" w:cs="Arial"/>
          <w:sz w:val="24"/>
          <w:szCs w:val="24"/>
        </w:rPr>
      </w:pPr>
    </w:p>
    <w:p w14:paraId="232E91B2" w14:textId="77777777" w:rsidR="00A94CBE" w:rsidRPr="00C06E31" w:rsidRDefault="00A94CBE" w:rsidP="00A94CBE">
      <w:pPr>
        <w:spacing w:after="0" w:line="276" w:lineRule="auto"/>
        <w:jc w:val="both"/>
        <w:rPr>
          <w:rFonts w:ascii="Arial" w:hAnsi="Arial" w:cs="Arial"/>
          <w:sz w:val="24"/>
          <w:szCs w:val="24"/>
        </w:rPr>
      </w:pPr>
      <w:r w:rsidRPr="00C06E31">
        <w:rPr>
          <w:rFonts w:ascii="Arial" w:hAnsi="Arial" w:cs="Arial"/>
          <w:b/>
          <w:sz w:val="24"/>
          <w:szCs w:val="24"/>
        </w:rPr>
        <w:t>VI. Igualdad y No Discriminación</w:t>
      </w:r>
      <w:r w:rsidRPr="00C06E31">
        <w:rPr>
          <w:rFonts w:ascii="Arial" w:hAnsi="Arial" w:cs="Arial"/>
          <w:sz w:val="24"/>
          <w:szCs w:val="24"/>
        </w:rPr>
        <w:t>: Para garantizar el acceso y ejercicio de los derechos y garantías de las víctimas a los que se refiere esta Ley, las actuaciones y diligencias deben ser conducidas sin distinción, exclusión, restricción u orientación que tenga por objeto o efecto impedir o anular el reconocimiento o el ejercicio de los derechos a la igualdad real de oportunidades de las personas. Toda garantía o mecanismo especial debe fundarse en razones de enfoque diferencial y especializado;</w:t>
      </w:r>
    </w:p>
    <w:p w14:paraId="4C9813A8" w14:textId="77777777" w:rsidR="00A94CBE" w:rsidRPr="00C06E31" w:rsidRDefault="00A94CBE" w:rsidP="00A94CBE">
      <w:pPr>
        <w:spacing w:after="0" w:line="276" w:lineRule="auto"/>
        <w:jc w:val="both"/>
        <w:rPr>
          <w:rFonts w:ascii="Arial" w:hAnsi="Arial" w:cs="Arial"/>
          <w:sz w:val="24"/>
          <w:szCs w:val="24"/>
        </w:rPr>
      </w:pPr>
    </w:p>
    <w:p w14:paraId="01370481" w14:textId="77777777" w:rsidR="00A94CBE" w:rsidRPr="00C06E31" w:rsidRDefault="00A94CBE" w:rsidP="00A94CBE">
      <w:pPr>
        <w:spacing w:after="0" w:line="276" w:lineRule="auto"/>
        <w:jc w:val="both"/>
        <w:rPr>
          <w:rFonts w:ascii="Arial" w:hAnsi="Arial" w:cs="Arial"/>
          <w:sz w:val="24"/>
          <w:szCs w:val="24"/>
        </w:rPr>
      </w:pPr>
      <w:r w:rsidRPr="00C06E31">
        <w:rPr>
          <w:rFonts w:ascii="Arial" w:hAnsi="Arial" w:cs="Arial"/>
          <w:b/>
          <w:sz w:val="24"/>
          <w:szCs w:val="24"/>
        </w:rPr>
        <w:t>VII. Interés Superior de la Niñez</w:t>
      </w:r>
      <w:r w:rsidRPr="00C06E31">
        <w:rPr>
          <w:rFonts w:ascii="Arial" w:hAnsi="Arial" w:cs="Arial"/>
          <w:sz w:val="24"/>
          <w:szCs w:val="24"/>
        </w:rPr>
        <w:t>: Las autoridades deberán proteger primordialmente los derechos de los menores y velar que cuando tengan calidad de víctimas conforme esta Ley, la protección que se les brinde sea armónica e integral, atendiendo a su desarrollo evolutivo y cognitivo, de conformidad con la Ley de los Derechos de Niñas y Niños y Adolescentes en el Estado de Jalisco;</w:t>
      </w:r>
    </w:p>
    <w:p w14:paraId="36B46EA1" w14:textId="77777777" w:rsidR="00A94CBE" w:rsidRPr="00C06E31" w:rsidRDefault="00A94CBE" w:rsidP="00A94CBE">
      <w:pPr>
        <w:spacing w:after="0" w:line="276" w:lineRule="auto"/>
        <w:jc w:val="both"/>
        <w:rPr>
          <w:rFonts w:ascii="Arial" w:hAnsi="Arial" w:cs="Arial"/>
          <w:sz w:val="24"/>
          <w:szCs w:val="24"/>
        </w:rPr>
      </w:pPr>
    </w:p>
    <w:p w14:paraId="4304DEF2" w14:textId="77777777" w:rsidR="00A94CBE" w:rsidRPr="00C06E31" w:rsidRDefault="00A94CBE" w:rsidP="00A94CBE">
      <w:pPr>
        <w:spacing w:after="0" w:line="276" w:lineRule="auto"/>
        <w:jc w:val="both"/>
        <w:rPr>
          <w:rFonts w:ascii="Arial" w:hAnsi="Arial" w:cs="Arial"/>
          <w:sz w:val="24"/>
          <w:szCs w:val="24"/>
        </w:rPr>
      </w:pPr>
      <w:r w:rsidRPr="00C06E31">
        <w:rPr>
          <w:rFonts w:ascii="Arial" w:hAnsi="Arial" w:cs="Arial"/>
          <w:b/>
          <w:sz w:val="24"/>
          <w:szCs w:val="24"/>
        </w:rPr>
        <w:t>VIII. Máxima Protección</w:t>
      </w:r>
      <w:r w:rsidRPr="00C06E31">
        <w:rPr>
          <w:rFonts w:ascii="Arial" w:hAnsi="Arial" w:cs="Arial"/>
          <w:sz w:val="24"/>
          <w:szCs w:val="24"/>
        </w:rPr>
        <w:t>: La obligación de adoptar y aplicar las medidas que proporcionen la protección más amplia para garantizar el trato digno, la seguridad, protección, bienestar físico y psicológico e intimidad de las víctimas a que se refiere esta Ley;</w:t>
      </w:r>
    </w:p>
    <w:p w14:paraId="2CE9C1A8" w14:textId="77777777" w:rsidR="00A94CBE" w:rsidRPr="00C06E31" w:rsidRDefault="00A94CBE" w:rsidP="00A94CBE">
      <w:pPr>
        <w:spacing w:after="0" w:line="276" w:lineRule="auto"/>
        <w:jc w:val="both"/>
        <w:rPr>
          <w:rFonts w:ascii="Arial" w:hAnsi="Arial" w:cs="Arial"/>
          <w:sz w:val="24"/>
          <w:szCs w:val="24"/>
        </w:rPr>
      </w:pPr>
    </w:p>
    <w:p w14:paraId="1EB71869" w14:textId="77777777" w:rsidR="00A94CBE" w:rsidRPr="00C06E31" w:rsidRDefault="00A94CBE" w:rsidP="00A94CBE">
      <w:pPr>
        <w:spacing w:after="0" w:line="276" w:lineRule="auto"/>
        <w:jc w:val="both"/>
        <w:rPr>
          <w:rFonts w:ascii="Arial" w:hAnsi="Arial" w:cs="Arial"/>
          <w:sz w:val="24"/>
          <w:szCs w:val="24"/>
        </w:rPr>
      </w:pPr>
      <w:r w:rsidRPr="00C06E31">
        <w:rPr>
          <w:rFonts w:ascii="Arial" w:hAnsi="Arial" w:cs="Arial"/>
          <w:b/>
          <w:sz w:val="24"/>
          <w:szCs w:val="24"/>
        </w:rPr>
        <w:t>IX. No Revictimización:</w:t>
      </w:r>
      <w:r w:rsidRPr="00C06E31">
        <w:rPr>
          <w:rFonts w:ascii="Arial" w:hAnsi="Arial" w:cs="Arial"/>
          <w:sz w:val="24"/>
          <w:szCs w:val="24"/>
        </w:rPr>
        <w:t xml:space="preserve"> La obligación de aplicar las medidas necesarias y justificadas de conformidad con los principios en materia de derechos humanos establecidos en la Constitución Política del Estado de Jalisco y Tratados Internacionales, para evitar que las víctimas a que se refiere esta Ley, sean revictimizadas o criminalizadas en cualquier forma, agravando su condición, obstaculizando o impidiendo el ejercicio de sus derechos o exponiéndoseles a sufrir un nuevo daño;</w:t>
      </w:r>
    </w:p>
    <w:p w14:paraId="71302778" w14:textId="77777777" w:rsidR="00A94CBE" w:rsidRPr="00C06E31" w:rsidRDefault="00A94CBE" w:rsidP="00A94CBE">
      <w:pPr>
        <w:spacing w:after="0" w:line="276" w:lineRule="auto"/>
        <w:jc w:val="both"/>
        <w:rPr>
          <w:rFonts w:ascii="Arial" w:hAnsi="Arial" w:cs="Arial"/>
          <w:sz w:val="24"/>
          <w:szCs w:val="24"/>
        </w:rPr>
      </w:pPr>
    </w:p>
    <w:p w14:paraId="5F6710B1" w14:textId="77777777" w:rsidR="00A94CBE" w:rsidRPr="00C06E31" w:rsidRDefault="00A94CBE" w:rsidP="00A94CBE">
      <w:pPr>
        <w:spacing w:after="0" w:line="276" w:lineRule="auto"/>
        <w:jc w:val="both"/>
        <w:rPr>
          <w:rFonts w:ascii="Arial" w:hAnsi="Arial" w:cs="Arial"/>
          <w:sz w:val="24"/>
          <w:szCs w:val="24"/>
        </w:rPr>
      </w:pPr>
      <w:r w:rsidRPr="00C06E31">
        <w:rPr>
          <w:rFonts w:ascii="Arial" w:hAnsi="Arial" w:cs="Arial"/>
          <w:b/>
          <w:sz w:val="24"/>
          <w:szCs w:val="24"/>
        </w:rPr>
        <w:t>X. Participación Conjunta</w:t>
      </w:r>
      <w:r w:rsidRPr="00C06E31">
        <w:rPr>
          <w:rFonts w:ascii="Arial" w:hAnsi="Arial" w:cs="Arial"/>
          <w:sz w:val="24"/>
          <w:szCs w:val="24"/>
        </w:rPr>
        <w:t>: Las autoridades en sus respectivos ámbitos de competencia y en los términos previstos en esta Ley diseñarán, implementarán y evaluarán políticas públicas y prácticas institucionales para prevenir, atender y erradicar el reclutamiento y utilización de menores;</w:t>
      </w:r>
    </w:p>
    <w:p w14:paraId="0FF837F0" w14:textId="77777777" w:rsidR="00A94CBE" w:rsidRPr="00C06E31" w:rsidRDefault="00A94CBE" w:rsidP="00A94CBE">
      <w:pPr>
        <w:spacing w:after="0" w:line="276" w:lineRule="auto"/>
        <w:jc w:val="both"/>
        <w:rPr>
          <w:rFonts w:ascii="Arial" w:hAnsi="Arial" w:cs="Arial"/>
          <w:sz w:val="24"/>
          <w:szCs w:val="24"/>
        </w:rPr>
      </w:pPr>
    </w:p>
    <w:p w14:paraId="4086994D" w14:textId="77777777" w:rsidR="00A94CBE" w:rsidRPr="00C06E31" w:rsidRDefault="00A94CBE" w:rsidP="00A94CBE">
      <w:pPr>
        <w:spacing w:after="0" w:line="276" w:lineRule="auto"/>
        <w:jc w:val="both"/>
        <w:rPr>
          <w:rFonts w:ascii="Arial" w:hAnsi="Arial" w:cs="Arial"/>
          <w:sz w:val="24"/>
          <w:szCs w:val="24"/>
        </w:rPr>
      </w:pPr>
      <w:r w:rsidRPr="00C06E31">
        <w:rPr>
          <w:rFonts w:ascii="Arial" w:hAnsi="Arial" w:cs="Arial"/>
          <w:b/>
          <w:sz w:val="24"/>
          <w:szCs w:val="24"/>
        </w:rPr>
        <w:t>XI. Perspectiva de Igualdad de Género:</w:t>
      </w:r>
      <w:r w:rsidRPr="00C06E31">
        <w:rPr>
          <w:rFonts w:ascii="Arial" w:hAnsi="Arial" w:cs="Arial"/>
          <w:sz w:val="24"/>
          <w:szCs w:val="24"/>
        </w:rPr>
        <w:t xml:space="preserve"> En todas las diligencias que realicen las autoridades se deberá garantizar su realización libre de prejuicios, estereotipos y de cualquier otro elemento que, por cuestiones de sexo, género, identidad u orientación sexual de las personas, propicien situaciones de desventaja, discriminación, violencia o se impida la igualdad;</w:t>
      </w:r>
    </w:p>
    <w:p w14:paraId="06B3F1C6" w14:textId="77777777" w:rsidR="00A94CBE" w:rsidRPr="00C06E31" w:rsidRDefault="00A94CBE" w:rsidP="00A94CBE">
      <w:pPr>
        <w:spacing w:after="0" w:line="276" w:lineRule="auto"/>
        <w:jc w:val="both"/>
        <w:rPr>
          <w:rFonts w:ascii="Arial" w:hAnsi="Arial" w:cs="Arial"/>
          <w:sz w:val="24"/>
          <w:szCs w:val="24"/>
        </w:rPr>
      </w:pPr>
    </w:p>
    <w:p w14:paraId="404EE164" w14:textId="77777777" w:rsidR="00A94CBE" w:rsidRPr="00C06E31" w:rsidRDefault="00A94CBE" w:rsidP="00A94CBE">
      <w:pPr>
        <w:spacing w:after="0" w:line="276" w:lineRule="auto"/>
        <w:jc w:val="both"/>
        <w:rPr>
          <w:rFonts w:ascii="Arial" w:hAnsi="Arial" w:cs="Arial"/>
          <w:b/>
          <w:sz w:val="24"/>
          <w:szCs w:val="24"/>
        </w:rPr>
      </w:pPr>
      <w:r w:rsidRPr="00C06E31">
        <w:rPr>
          <w:rFonts w:ascii="Arial" w:hAnsi="Arial" w:cs="Arial"/>
          <w:b/>
          <w:sz w:val="24"/>
          <w:szCs w:val="24"/>
        </w:rPr>
        <w:t>Artículo 5. Supletoriedad.</w:t>
      </w:r>
    </w:p>
    <w:p w14:paraId="2D299677" w14:textId="77777777" w:rsidR="00A94CBE" w:rsidRPr="00C06E31" w:rsidRDefault="00A94CBE" w:rsidP="00A94CBE">
      <w:pPr>
        <w:spacing w:after="0" w:line="276" w:lineRule="auto"/>
        <w:jc w:val="both"/>
        <w:rPr>
          <w:rFonts w:ascii="Arial" w:hAnsi="Arial" w:cs="Arial"/>
          <w:sz w:val="24"/>
          <w:szCs w:val="24"/>
        </w:rPr>
      </w:pPr>
      <w:r w:rsidRPr="00C06E31">
        <w:rPr>
          <w:rFonts w:ascii="Arial" w:hAnsi="Arial" w:cs="Arial"/>
          <w:b/>
          <w:sz w:val="24"/>
          <w:szCs w:val="24"/>
        </w:rPr>
        <w:t>1.</w:t>
      </w:r>
      <w:r w:rsidRPr="00C06E31">
        <w:rPr>
          <w:rFonts w:ascii="Arial" w:hAnsi="Arial" w:cs="Arial"/>
          <w:sz w:val="24"/>
          <w:szCs w:val="24"/>
        </w:rPr>
        <w:t xml:space="preserve"> En todo lo no previsto en la presente Ley, son aplicables supletoriamente las disposiciones establecidas en el Código Penal del Estado de Jalisco, el Código Civil del Estado de Jalisco, Ley Orgánica de la Procuraduría Social del Estado de Jalisco y las disposiciones normativas estatales aplicables en materia de Víctimas.</w:t>
      </w:r>
    </w:p>
    <w:p w14:paraId="2F7E249B" w14:textId="77777777" w:rsidR="00A94CBE" w:rsidRDefault="00A94CBE" w:rsidP="00A94CBE">
      <w:pPr>
        <w:spacing w:after="0" w:line="276" w:lineRule="auto"/>
        <w:jc w:val="both"/>
        <w:rPr>
          <w:rFonts w:ascii="Arial" w:hAnsi="Arial" w:cs="Arial"/>
          <w:sz w:val="24"/>
          <w:szCs w:val="24"/>
        </w:rPr>
      </w:pPr>
    </w:p>
    <w:p w14:paraId="154F0BD4" w14:textId="77777777" w:rsidR="00A94CBE" w:rsidRPr="00EA601E" w:rsidRDefault="00A94CBE" w:rsidP="00A94CBE">
      <w:pPr>
        <w:spacing w:after="0" w:line="276" w:lineRule="auto"/>
        <w:jc w:val="center"/>
        <w:rPr>
          <w:rFonts w:ascii="Arial" w:hAnsi="Arial" w:cs="Arial"/>
          <w:b/>
          <w:sz w:val="24"/>
          <w:szCs w:val="24"/>
        </w:rPr>
      </w:pPr>
      <w:r w:rsidRPr="00EA601E">
        <w:rPr>
          <w:rFonts w:ascii="Arial" w:hAnsi="Arial" w:cs="Arial"/>
          <w:b/>
          <w:sz w:val="24"/>
          <w:szCs w:val="24"/>
        </w:rPr>
        <w:t>CAPITULO II</w:t>
      </w:r>
    </w:p>
    <w:p w14:paraId="14857C5D" w14:textId="77777777" w:rsidR="00A94CBE" w:rsidRDefault="00A94CBE" w:rsidP="00A94CBE">
      <w:pPr>
        <w:spacing w:after="0" w:line="276" w:lineRule="auto"/>
        <w:jc w:val="center"/>
        <w:rPr>
          <w:rFonts w:ascii="Arial" w:hAnsi="Arial" w:cs="Arial"/>
          <w:b/>
          <w:sz w:val="24"/>
          <w:szCs w:val="24"/>
        </w:rPr>
      </w:pPr>
      <w:r>
        <w:rPr>
          <w:rFonts w:ascii="Arial" w:hAnsi="Arial" w:cs="Arial"/>
          <w:b/>
          <w:sz w:val="24"/>
          <w:szCs w:val="24"/>
        </w:rPr>
        <w:t xml:space="preserve">De la Comisión Interinstitucional Contra el Reclutamiento y </w:t>
      </w:r>
    </w:p>
    <w:p w14:paraId="6000C60A" w14:textId="77777777" w:rsidR="00A94CBE" w:rsidRDefault="00A94CBE" w:rsidP="00A94CBE">
      <w:pPr>
        <w:spacing w:after="0" w:line="276" w:lineRule="auto"/>
        <w:jc w:val="center"/>
        <w:rPr>
          <w:rFonts w:ascii="Arial" w:hAnsi="Arial" w:cs="Arial"/>
          <w:b/>
          <w:sz w:val="24"/>
          <w:szCs w:val="24"/>
        </w:rPr>
      </w:pPr>
      <w:r>
        <w:rPr>
          <w:rFonts w:ascii="Arial" w:hAnsi="Arial" w:cs="Arial"/>
          <w:b/>
          <w:sz w:val="24"/>
          <w:szCs w:val="24"/>
        </w:rPr>
        <w:t>U</w:t>
      </w:r>
      <w:r w:rsidRPr="00052DA0">
        <w:rPr>
          <w:rFonts w:ascii="Arial" w:hAnsi="Arial" w:cs="Arial"/>
          <w:b/>
          <w:sz w:val="24"/>
          <w:szCs w:val="24"/>
        </w:rPr>
        <w:t>tilizac</w:t>
      </w:r>
      <w:r>
        <w:rPr>
          <w:rFonts w:ascii="Arial" w:hAnsi="Arial" w:cs="Arial"/>
          <w:b/>
          <w:sz w:val="24"/>
          <w:szCs w:val="24"/>
        </w:rPr>
        <w:t>ión de Menores por Grupos A</w:t>
      </w:r>
      <w:r w:rsidRPr="00052DA0">
        <w:rPr>
          <w:rFonts w:ascii="Arial" w:hAnsi="Arial" w:cs="Arial"/>
          <w:b/>
          <w:sz w:val="24"/>
          <w:szCs w:val="24"/>
        </w:rPr>
        <w:t>rmados</w:t>
      </w:r>
      <w:r>
        <w:rPr>
          <w:rFonts w:ascii="Arial" w:hAnsi="Arial" w:cs="Arial"/>
          <w:b/>
          <w:sz w:val="24"/>
          <w:szCs w:val="24"/>
        </w:rPr>
        <w:t>.</w:t>
      </w:r>
    </w:p>
    <w:p w14:paraId="18BA47B3" w14:textId="77777777" w:rsidR="00A94CBE" w:rsidRPr="00102FF3" w:rsidRDefault="00A94CBE" w:rsidP="00A94CBE">
      <w:pPr>
        <w:spacing w:after="0" w:line="276" w:lineRule="auto"/>
        <w:jc w:val="center"/>
        <w:rPr>
          <w:rFonts w:ascii="Arial" w:hAnsi="Arial" w:cs="Arial"/>
          <w:b/>
          <w:sz w:val="24"/>
          <w:szCs w:val="24"/>
        </w:rPr>
      </w:pPr>
    </w:p>
    <w:p w14:paraId="3D5D5E3E" w14:textId="77777777" w:rsidR="00A94CBE" w:rsidRDefault="00A94CBE" w:rsidP="00A94CBE">
      <w:pPr>
        <w:spacing w:after="0" w:line="240" w:lineRule="auto"/>
        <w:jc w:val="both"/>
        <w:rPr>
          <w:rFonts w:ascii="Arial" w:hAnsi="Arial" w:cs="Arial"/>
          <w:sz w:val="24"/>
          <w:szCs w:val="24"/>
          <w:lang w:val="es-ES"/>
        </w:rPr>
      </w:pPr>
      <w:r>
        <w:rPr>
          <w:rFonts w:ascii="Arial" w:hAnsi="Arial" w:cs="Arial"/>
          <w:b/>
          <w:sz w:val="24"/>
          <w:szCs w:val="24"/>
          <w:lang w:val="es-ES"/>
        </w:rPr>
        <w:t>Artículo 6</w:t>
      </w:r>
      <w:r w:rsidRPr="00102FF3">
        <w:rPr>
          <w:rFonts w:ascii="Arial" w:hAnsi="Arial" w:cs="Arial"/>
          <w:b/>
          <w:sz w:val="24"/>
          <w:szCs w:val="24"/>
          <w:lang w:val="es-ES"/>
        </w:rPr>
        <w:t>.</w:t>
      </w:r>
      <w:r w:rsidRPr="00102FF3">
        <w:rPr>
          <w:rFonts w:ascii="Arial" w:hAnsi="Arial" w:cs="Arial"/>
          <w:sz w:val="24"/>
          <w:szCs w:val="24"/>
          <w:lang w:val="es-ES"/>
        </w:rPr>
        <w:t xml:space="preserve"> </w:t>
      </w:r>
      <w:r w:rsidRPr="00B92587">
        <w:rPr>
          <w:rFonts w:ascii="Arial" w:hAnsi="Arial" w:cs="Arial"/>
          <w:b/>
          <w:sz w:val="24"/>
          <w:szCs w:val="24"/>
          <w:lang w:val="es-ES"/>
        </w:rPr>
        <w:t>De la coordinación entre autoridades</w:t>
      </w:r>
      <w:r w:rsidRPr="00B92587">
        <w:rPr>
          <w:rFonts w:ascii="Arial" w:hAnsi="Arial" w:cs="Arial"/>
          <w:sz w:val="24"/>
          <w:szCs w:val="24"/>
          <w:lang w:val="es-ES"/>
        </w:rPr>
        <w:t>.</w:t>
      </w:r>
    </w:p>
    <w:p w14:paraId="41F53D8D" w14:textId="77777777" w:rsidR="00A94CBE" w:rsidRPr="00102FF3" w:rsidRDefault="00A94CBE" w:rsidP="00A94CBE">
      <w:pPr>
        <w:spacing w:after="0" w:line="240" w:lineRule="auto"/>
        <w:jc w:val="both"/>
        <w:rPr>
          <w:rFonts w:ascii="Arial" w:hAnsi="Arial" w:cs="Arial"/>
          <w:sz w:val="24"/>
          <w:szCs w:val="24"/>
          <w:lang w:val="es-ES"/>
        </w:rPr>
      </w:pPr>
      <w:r>
        <w:rPr>
          <w:rFonts w:ascii="Arial" w:hAnsi="Arial" w:cs="Arial"/>
          <w:sz w:val="24"/>
          <w:szCs w:val="24"/>
          <w:lang w:val="es-ES"/>
        </w:rPr>
        <w:t>La</w:t>
      </w:r>
      <w:r w:rsidRPr="00102FF3">
        <w:rPr>
          <w:rFonts w:ascii="Arial" w:hAnsi="Arial" w:cs="Arial"/>
          <w:sz w:val="24"/>
          <w:szCs w:val="24"/>
          <w:lang w:val="es-ES"/>
        </w:rPr>
        <w:t xml:space="preserve"> Comisión </w:t>
      </w:r>
      <w:r>
        <w:rPr>
          <w:rFonts w:ascii="Arial" w:hAnsi="Arial" w:cs="Arial"/>
          <w:sz w:val="24"/>
          <w:szCs w:val="24"/>
          <w:lang w:val="es-ES"/>
        </w:rPr>
        <w:t>será la responsable de</w:t>
      </w:r>
      <w:r w:rsidRPr="00102FF3">
        <w:rPr>
          <w:rFonts w:ascii="Arial" w:hAnsi="Arial" w:cs="Arial"/>
          <w:sz w:val="24"/>
          <w:szCs w:val="24"/>
          <w:lang w:val="es-ES"/>
        </w:rPr>
        <w:t xml:space="preserve"> coordinar las acciones de </w:t>
      </w:r>
      <w:r>
        <w:rPr>
          <w:rFonts w:ascii="Arial" w:hAnsi="Arial" w:cs="Arial"/>
          <w:sz w:val="24"/>
          <w:szCs w:val="24"/>
          <w:lang w:val="es-ES"/>
        </w:rPr>
        <w:t>las autoridades que la integran,</w:t>
      </w:r>
      <w:r w:rsidRPr="00102FF3">
        <w:rPr>
          <w:rFonts w:ascii="Arial" w:hAnsi="Arial" w:cs="Arial"/>
          <w:sz w:val="24"/>
          <w:szCs w:val="24"/>
          <w:lang w:val="es-ES"/>
        </w:rPr>
        <w:t xml:space="preserve"> par</w:t>
      </w:r>
      <w:r>
        <w:rPr>
          <w:rFonts w:ascii="Arial" w:hAnsi="Arial" w:cs="Arial"/>
          <w:sz w:val="24"/>
          <w:szCs w:val="24"/>
          <w:lang w:val="es-ES"/>
        </w:rPr>
        <w:t>a elaborar y poner en práctica E</w:t>
      </w:r>
      <w:r w:rsidRPr="00102FF3">
        <w:rPr>
          <w:rFonts w:ascii="Arial" w:hAnsi="Arial" w:cs="Arial"/>
          <w:sz w:val="24"/>
          <w:szCs w:val="24"/>
          <w:lang w:val="es-ES"/>
        </w:rPr>
        <w:t>l Programa el cual deberá incluir, cuando menos, las políticas públicas en materia de prevención, combate y erradicación de</w:t>
      </w:r>
      <w:r>
        <w:rPr>
          <w:rFonts w:ascii="Arial" w:hAnsi="Arial" w:cs="Arial"/>
          <w:sz w:val="24"/>
          <w:szCs w:val="24"/>
          <w:lang w:val="es-ES"/>
        </w:rPr>
        <w:t>l reclutamiento y utilización</w:t>
      </w:r>
      <w:r w:rsidRPr="00102FF3">
        <w:rPr>
          <w:rFonts w:ascii="Arial" w:hAnsi="Arial" w:cs="Arial"/>
          <w:sz w:val="24"/>
          <w:szCs w:val="24"/>
          <w:lang w:val="es-ES"/>
        </w:rPr>
        <w:t xml:space="preserve">, así como la protección y atención a las víctimas </w:t>
      </w:r>
      <w:r>
        <w:rPr>
          <w:rFonts w:ascii="Arial" w:hAnsi="Arial" w:cs="Arial"/>
          <w:sz w:val="24"/>
          <w:szCs w:val="24"/>
          <w:lang w:val="es-ES"/>
        </w:rPr>
        <w:t>establecidas en esta Ley</w:t>
      </w:r>
      <w:r w:rsidRPr="00102FF3">
        <w:rPr>
          <w:rFonts w:ascii="Arial" w:hAnsi="Arial" w:cs="Arial"/>
          <w:sz w:val="24"/>
          <w:szCs w:val="24"/>
          <w:lang w:val="es-ES"/>
        </w:rPr>
        <w:t>.</w:t>
      </w:r>
    </w:p>
    <w:p w14:paraId="78471992" w14:textId="77777777" w:rsidR="00A94CBE" w:rsidRDefault="00A94CBE" w:rsidP="00A94CBE">
      <w:pPr>
        <w:spacing w:after="0" w:line="240" w:lineRule="auto"/>
        <w:jc w:val="both"/>
        <w:rPr>
          <w:rFonts w:ascii="Arial" w:hAnsi="Arial" w:cs="Arial"/>
          <w:sz w:val="24"/>
          <w:szCs w:val="24"/>
          <w:lang w:val="es-ES"/>
        </w:rPr>
      </w:pPr>
    </w:p>
    <w:p w14:paraId="5AACDD97" w14:textId="77777777" w:rsidR="00A94CBE" w:rsidRPr="00102FF3" w:rsidRDefault="00A94CBE" w:rsidP="00A94CBE">
      <w:pPr>
        <w:spacing w:after="0" w:line="240" w:lineRule="auto"/>
        <w:jc w:val="both"/>
        <w:rPr>
          <w:rFonts w:ascii="Arial" w:hAnsi="Arial" w:cs="Arial"/>
          <w:sz w:val="24"/>
          <w:szCs w:val="24"/>
          <w:lang w:val="es-ES"/>
        </w:rPr>
      </w:pPr>
      <w:r w:rsidRPr="00102FF3">
        <w:rPr>
          <w:rFonts w:ascii="Arial" w:hAnsi="Arial" w:cs="Arial"/>
          <w:sz w:val="24"/>
          <w:szCs w:val="24"/>
          <w:lang w:val="es-ES"/>
        </w:rPr>
        <w:t xml:space="preserve">Los cargos de los integrantes de </w:t>
      </w:r>
      <w:smartTag w:uri="urn:schemas-microsoft-com:office:smarttags" w:element="PersonName">
        <w:smartTagPr>
          <w:attr w:name="ProductID" w:val="La Comisi￳n"/>
        </w:smartTagPr>
        <w:r w:rsidRPr="00102FF3">
          <w:rPr>
            <w:rFonts w:ascii="Arial" w:hAnsi="Arial" w:cs="Arial"/>
            <w:sz w:val="24"/>
            <w:szCs w:val="24"/>
            <w:lang w:val="es-ES"/>
          </w:rPr>
          <w:t>la Comisión</w:t>
        </w:r>
      </w:smartTag>
      <w:r w:rsidRPr="00102FF3">
        <w:rPr>
          <w:rFonts w:ascii="Arial" w:hAnsi="Arial" w:cs="Arial"/>
          <w:sz w:val="24"/>
          <w:szCs w:val="24"/>
          <w:lang w:val="es-ES"/>
        </w:rPr>
        <w:t xml:space="preserve"> son de carácter honorífico, con excepción del Secretario Técnico.</w:t>
      </w:r>
    </w:p>
    <w:p w14:paraId="34BDC4E5" w14:textId="77777777" w:rsidR="00A94CBE" w:rsidRPr="00102FF3" w:rsidRDefault="00A94CBE" w:rsidP="00A94CBE">
      <w:pPr>
        <w:spacing w:after="0" w:line="240" w:lineRule="auto"/>
        <w:jc w:val="both"/>
        <w:rPr>
          <w:rFonts w:ascii="Arial" w:hAnsi="Arial" w:cs="Arial"/>
          <w:sz w:val="24"/>
          <w:szCs w:val="24"/>
          <w:lang w:val="es-ES"/>
        </w:rPr>
      </w:pPr>
    </w:p>
    <w:p w14:paraId="6F375344" w14:textId="77777777" w:rsidR="00A94CBE" w:rsidRDefault="00A94CBE" w:rsidP="00A94CBE">
      <w:pPr>
        <w:pStyle w:val="Estilo"/>
        <w:rPr>
          <w:b/>
          <w:szCs w:val="24"/>
        </w:rPr>
      </w:pPr>
      <w:r>
        <w:rPr>
          <w:b/>
          <w:szCs w:val="24"/>
        </w:rPr>
        <w:t>Artículo 7</w:t>
      </w:r>
      <w:r w:rsidRPr="0056491E">
        <w:rPr>
          <w:b/>
          <w:szCs w:val="24"/>
        </w:rPr>
        <w:t xml:space="preserve">. </w:t>
      </w:r>
      <w:r>
        <w:rPr>
          <w:b/>
          <w:szCs w:val="24"/>
        </w:rPr>
        <w:t>De la integración.</w:t>
      </w:r>
    </w:p>
    <w:p w14:paraId="38823BE2" w14:textId="77777777" w:rsidR="00A94CBE" w:rsidRDefault="00A94CBE" w:rsidP="00A94CBE">
      <w:pPr>
        <w:pStyle w:val="Estilo"/>
        <w:rPr>
          <w:b/>
          <w:szCs w:val="24"/>
        </w:rPr>
      </w:pPr>
    </w:p>
    <w:p w14:paraId="77402165" w14:textId="77777777" w:rsidR="00A94CBE" w:rsidRPr="00D12334" w:rsidRDefault="00A94CBE" w:rsidP="00A94CBE">
      <w:pPr>
        <w:pStyle w:val="Estilo"/>
        <w:rPr>
          <w:szCs w:val="24"/>
        </w:rPr>
      </w:pPr>
      <w:r>
        <w:rPr>
          <w:b/>
          <w:szCs w:val="24"/>
        </w:rPr>
        <w:t xml:space="preserve">1. </w:t>
      </w:r>
      <w:r w:rsidRPr="00D12334">
        <w:rPr>
          <w:szCs w:val="24"/>
        </w:rPr>
        <w:t>La</w:t>
      </w:r>
      <w:r w:rsidRPr="007A5BFD">
        <w:rPr>
          <w:szCs w:val="24"/>
        </w:rPr>
        <w:t xml:space="preserve"> Comisión</w:t>
      </w:r>
      <w:r>
        <w:rPr>
          <w:szCs w:val="24"/>
        </w:rPr>
        <w:t xml:space="preserve"> </w:t>
      </w:r>
      <w:r w:rsidRPr="00D12334">
        <w:rPr>
          <w:szCs w:val="24"/>
        </w:rPr>
        <w:t>estará integrada por</w:t>
      </w:r>
      <w:r>
        <w:rPr>
          <w:szCs w:val="24"/>
        </w:rPr>
        <w:t xml:space="preserve"> las siguientes autoridades</w:t>
      </w:r>
      <w:r w:rsidRPr="00D12334">
        <w:rPr>
          <w:szCs w:val="24"/>
        </w:rPr>
        <w:t>:</w:t>
      </w:r>
    </w:p>
    <w:p w14:paraId="724E06CA" w14:textId="77777777" w:rsidR="00A94CBE" w:rsidRPr="00102FF3" w:rsidRDefault="00A94CBE" w:rsidP="00A94CBE">
      <w:pPr>
        <w:pStyle w:val="Estilo"/>
        <w:rPr>
          <w:szCs w:val="24"/>
        </w:rPr>
      </w:pPr>
    </w:p>
    <w:p w14:paraId="36677130" w14:textId="77777777" w:rsidR="00A94CBE" w:rsidRPr="00102FF3" w:rsidRDefault="00A94CBE" w:rsidP="00A94CBE">
      <w:pPr>
        <w:pStyle w:val="Estilo"/>
        <w:rPr>
          <w:szCs w:val="24"/>
        </w:rPr>
      </w:pPr>
      <w:r w:rsidRPr="00B24F51">
        <w:rPr>
          <w:b/>
          <w:szCs w:val="24"/>
        </w:rPr>
        <w:t>I.</w:t>
      </w:r>
      <w:r w:rsidRPr="00102FF3">
        <w:rPr>
          <w:szCs w:val="24"/>
        </w:rPr>
        <w:t xml:space="preserve"> El Titular del Ejecutivo del Estado, o su representante,</w:t>
      </w:r>
      <w:r>
        <w:rPr>
          <w:szCs w:val="24"/>
        </w:rPr>
        <w:t xml:space="preserve"> quien fungirá como Presidente;</w:t>
      </w:r>
    </w:p>
    <w:p w14:paraId="396E1761" w14:textId="77777777" w:rsidR="00A94CBE" w:rsidRDefault="00A94CBE" w:rsidP="00A94CBE">
      <w:pPr>
        <w:pStyle w:val="Estilo"/>
        <w:rPr>
          <w:szCs w:val="24"/>
        </w:rPr>
      </w:pPr>
      <w:r w:rsidRPr="00B24F51">
        <w:rPr>
          <w:b/>
          <w:szCs w:val="24"/>
        </w:rPr>
        <w:t>II.</w:t>
      </w:r>
      <w:r w:rsidRPr="00102FF3">
        <w:rPr>
          <w:szCs w:val="24"/>
        </w:rPr>
        <w:t xml:space="preserve"> Un representante de las siguientes dependencias y organismos del</w:t>
      </w:r>
      <w:r>
        <w:rPr>
          <w:szCs w:val="24"/>
        </w:rPr>
        <w:t xml:space="preserve"> Estado de Jalisco:</w:t>
      </w:r>
    </w:p>
    <w:p w14:paraId="4F83AF04" w14:textId="77777777" w:rsidR="00A94CBE" w:rsidRPr="00102FF3" w:rsidRDefault="00A94CBE" w:rsidP="00A94CBE">
      <w:pPr>
        <w:pStyle w:val="Estilo"/>
        <w:rPr>
          <w:szCs w:val="24"/>
        </w:rPr>
      </w:pPr>
    </w:p>
    <w:p w14:paraId="09DE10F0" w14:textId="77777777" w:rsidR="00A94CBE" w:rsidRPr="00102FF3" w:rsidRDefault="00A94CBE" w:rsidP="00A94CBE">
      <w:pPr>
        <w:pStyle w:val="Estilo"/>
        <w:numPr>
          <w:ilvl w:val="0"/>
          <w:numId w:val="10"/>
        </w:numPr>
        <w:spacing w:line="276" w:lineRule="auto"/>
        <w:rPr>
          <w:szCs w:val="24"/>
        </w:rPr>
      </w:pPr>
      <w:r>
        <w:rPr>
          <w:szCs w:val="24"/>
        </w:rPr>
        <w:t>Secretaría General de Gobierno;</w:t>
      </w:r>
    </w:p>
    <w:p w14:paraId="273C6A8E" w14:textId="77777777" w:rsidR="00A94CBE" w:rsidRPr="00102FF3" w:rsidRDefault="00A94CBE" w:rsidP="00A94CBE">
      <w:pPr>
        <w:pStyle w:val="Estilo"/>
        <w:numPr>
          <w:ilvl w:val="0"/>
          <w:numId w:val="10"/>
        </w:numPr>
        <w:spacing w:line="276" w:lineRule="auto"/>
        <w:rPr>
          <w:szCs w:val="24"/>
        </w:rPr>
      </w:pPr>
      <w:r>
        <w:rPr>
          <w:szCs w:val="24"/>
        </w:rPr>
        <w:t>Secretaría de Educación;</w:t>
      </w:r>
    </w:p>
    <w:p w14:paraId="53D0993C" w14:textId="77777777" w:rsidR="00A94CBE" w:rsidRDefault="00A94CBE" w:rsidP="00A94CBE">
      <w:pPr>
        <w:pStyle w:val="Estilo"/>
        <w:numPr>
          <w:ilvl w:val="0"/>
          <w:numId w:val="10"/>
        </w:numPr>
        <w:spacing w:line="276" w:lineRule="auto"/>
        <w:rPr>
          <w:szCs w:val="24"/>
        </w:rPr>
      </w:pPr>
      <w:r>
        <w:rPr>
          <w:szCs w:val="24"/>
        </w:rPr>
        <w:t>Secretaría de Salud;</w:t>
      </w:r>
    </w:p>
    <w:p w14:paraId="04936FDD" w14:textId="77777777" w:rsidR="00A94CBE" w:rsidRPr="000E1A87" w:rsidRDefault="00A94CBE" w:rsidP="00A94CBE">
      <w:pPr>
        <w:pStyle w:val="Prrafodelista"/>
        <w:numPr>
          <w:ilvl w:val="0"/>
          <w:numId w:val="10"/>
        </w:numPr>
        <w:spacing w:after="0" w:line="276" w:lineRule="auto"/>
        <w:jc w:val="both"/>
        <w:rPr>
          <w:rFonts w:ascii="Arial" w:hAnsi="Arial" w:cs="Arial"/>
          <w:sz w:val="24"/>
          <w:szCs w:val="24"/>
        </w:rPr>
      </w:pPr>
      <w:r w:rsidRPr="00537B78">
        <w:rPr>
          <w:rFonts w:ascii="Arial" w:hAnsi="Arial" w:cs="Arial"/>
          <w:sz w:val="24"/>
          <w:szCs w:val="24"/>
        </w:rPr>
        <w:t>Secretaría de Seguridad</w:t>
      </w:r>
      <w:r>
        <w:rPr>
          <w:rFonts w:ascii="Arial" w:hAnsi="Arial" w:cs="Arial"/>
          <w:sz w:val="24"/>
          <w:szCs w:val="24"/>
        </w:rPr>
        <w:t>;</w:t>
      </w:r>
    </w:p>
    <w:p w14:paraId="27371554" w14:textId="77777777" w:rsidR="00A94CBE" w:rsidRDefault="00A94CBE" w:rsidP="00A94CBE">
      <w:pPr>
        <w:pStyle w:val="Estilo"/>
        <w:numPr>
          <w:ilvl w:val="0"/>
          <w:numId w:val="10"/>
        </w:numPr>
        <w:spacing w:line="276" w:lineRule="auto"/>
        <w:rPr>
          <w:szCs w:val="24"/>
        </w:rPr>
      </w:pPr>
      <w:r w:rsidRPr="00102FF3">
        <w:rPr>
          <w:szCs w:val="24"/>
        </w:rPr>
        <w:t>Fiscalía Estatal</w:t>
      </w:r>
      <w:r>
        <w:rPr>
          <w:szCs w:val="24"/>
        </w:rPr>
        <w:t>;</w:t>
      </w:r>
    </w:p>
    <w:p w14:paraId="0739F928" w14:textId="77777777" w:rsidR="00A94CBE" w:rsidRPr="00376754" w:rsidRDefault="00A94CBE" w:rsidP="00A94CBE">
      <w:pPr>
        <w:pStyle w:val="Prrafodelista"/>
        <w:numPr>
          <w:ilvl w:val="0"/>
          <w:numId w:val="10"/>
        </w:numPr>
        <w:spacing w:after="0" w:line="276" w:lineRule="auto"/>
        <w:jc w:val="both"/>
        <w:rPr>
          <w:rFonts w:ascii="Arial" w:hAnsi="Arial" w:cs="Arial"/>
          <w:sz w:val="24"/>
          <w:szCs w:val="24"/>
        </w:rPr>
      </w:pPr>
      <w:r w:rsidRPr="00537B78">
        <w:rPr>
          <w:rFonts w:ascii="Arial" w:hAnsi="Arial" w:cs="Arial"/>
          <w:sz w:val="24"/>
          <w:szCs w:val="24"/>
        </w:rPr>
        <w:lastRenderedPageBreak/>
        <w:t>Secretaría del Sistema de Asistencia Social</w:t>
      </w:r>
    </w:p>
    <w:p w14:paraId="56182B80" w14:textId="77777777" w:rsidR="00A94CBE" w:rsidRPr="00102FF3" w:rsidRDefault="00A94CBE" w:rsidP="00A94CBE">
      <w:pPr>
        <w:pStyle w:val="Estilo"/>
        <w:numPr>
          <w:ilvl w:val="0"/>
          <w:numId w:val="10"/>
        </w:numPr>
        <w:spacing w:line="276" w:lineRule="auto"/>
        <w:rPr>
          <w:szCs w:val="24"/>
        </w:rPr>
      </w:pPr>
      <w:r w:rsidRPr="00102FF3">
        <w:rPr>
          <w:szCs w:val="24"/>
        </w:rPr>
        <w:t>Secretaría de Igualdad Sustantiva entre mujeres y hombres</w:t>
      </w:r>
      <w:r>
        <w:rPr>
          <w:szCs w:val="24"/>
        </w:rPr>
        <w:t>;</w:t>
      </w:r>
    </w:p>
    <w:p w14:paraId="7849C1A3" w14:textId="77777777" w:rsidR="00A94CBE" w:rsidRPr="00102FF3" w:rsidRDefault="00A94CBE" w:rsidP="00A94CBE">
      <w:pPr>
        <w:pStyle w:val="Estilo"/>
        <w:numPr>
          <w:ilvl w:val="0"/>
          <w:numId w:val="10"/>
        </w:numPr>
        <w:spacing w:line="276" w:lineRule="auto"/>
        <w:rPr>
          <w:szCs w:val="24"/>
        </w:rPr>
      </w:pPr>
      <w:r w:rsidRPr="006F17C4">
        <w:rPr>
          <w:szCs w:val="24"/>
        </w:rPr>
        <w:t>Procuraduría de Protección de Niñas, Niños y Adolescentes del Estado de Jalisco</w:t>
      </w:r>
      <w:r>
        <w:rPr>
          <w:szCs w:val="24"/>
        </w:rPr>
        <w:t>;</w:t>
      </w:r>
    </w:p>
    <w:p w14:paraId="409678E2" w14:textId="77777777" w:rsidR="00A94CBE" w:rsidRPr="00102FF3" w:rsidRDefault="00A94CBE" w:rsidP="00A94CBE">
      <w:pPr>
        <w:pStyle w:val="Estilo"/>
        <w:numPr>
          <w:ilvl w:val="0"/>
          <w:numId w:val="10"/>
        </w:numPr>
        <w:spacing w:line="276" w:lineRule="auto"/>
        <w:rPr>
          <w:szCs w:val="24"/>
        </w:rPr>
      </w:pPr>
      <w:r w:rsidRPr="00102FF3">
        <w:rPr>
          <w:szCs w:val="24"/>
        </w:rPr>
        <w:t xml:space="preserve">El Sistema Estatal para el Desarrollo Integral de </w:t>
      </w:r>
      <w:smartTag w:uri="urn:schemas-microsoft-com:office:smarttags" w:element="PersonName">
        <w:smartTagPr>
          <w:attr w:name="ProductID" w:val="la Familia"/>
        </w:smartTagPr>
        <w:r w:rsidRPr="00102FF3">
          <w:rPr>
            <w:szCs w:val="24"/>
          </w:rPr>
          <w:t>la Familia</w:t>
        </w:r>
      </w:smartTag>
      <w:r>
        <w:rPr>
          <w:szCs w:val="24"/>
        </w:rPr>
        <w:t>;</w:t>
      </w:r>
    </w:p>
    <w:p w14:paraId="67A85AE1" w14:textId="77777777" w:rsidR="00A94CBE" w:rsidRDefault="00A94CBE" w:rsidP="00A94CBE">
      <w:pPr>
        <w:pStyle w:val="Estilo"/>
        <w:numPr>
          <w:ilvl w:val="0"/>
          <w:numId w:val="10"/>
        </w:numPr>
        <w:spacing w:line="276" w:lineRule="auto"/>
        <w:rPr>
          <w:szCs w:val="24"/>
        </w:rPr>
      </w:pPr>
      <w:r w:rsidRPr="00102FF3">
        <w:rPr>
          <w:szCs w:val="24"/>
        </w:rPr>
        <w:t>El Centro de Atenció</w:t>
      </w:r>
      <w:r>
        <w:rPr>
          <w:szCs w:val="24"/>
        </w:rPr>
        <w:t>n para las Víctimas del Delito;</w:t>
      </w:r>
    </w:p>
    <w:p w14:paraId="40B34F57" w14:textId="77777777" w:rsidR="00A94CBE" w:rsidRPr="00102FF3" w:rsidRDefault="00A94CBE" w:rsidP="00A94CBE">
      <w:pPr>
        <w:pStyle w:val="Estilo"/>
        <w:spacing w:line="276" w:lineRule="auto"/>
        <w:ind w:left="708"/>
        <w:rPr>
          <w:szCs w:val="24"/>
        </w:rPr>
      </w:pPr>
    </w:p>
    <w:p w14:paraId="39F7A222" w14:textId="77777777" w:rsidR="00A94CBE" w:rsidRPr="00102FF3" w:rsidRDefault="00A94CBE" w:rsidP="00A94CBE">
      <w:pPr>
        <w:pStyle w:val="Estilo"/>
        <w:spacing w:line="276" w:lineRule="auto"/>
        <w:rPr>
          <w:szCs w:val="24"/>
        </w:rPr>
      </w:pPr>
      <w:r w:rsidRPr="00B24F51">
        <w:rPr>
          <w:b/>
          <w:szCs w:val="24"/>
        </w:rPr>
        <w:t>III.</w:t>
      </w:r>
      <w:r w:rsidRPr="00102FF3">
        <w:rPr>
          <w:szCs w:val="24"/>
        </w:rPr>
        <w:t xml:space="preserve"> El Presidente del Supremo Tribunal d</w:t>
      </w:r>
      <w:r>
        <w:rPr>
          <w:szCs w:val="24"/>
        </w:rPr>
        <w:t>e Justicia, o su representante;</w:t>
      </w:r>
    </w:p>
    <w:p w14:paraId="6C13D0E9" w14:textId="77777777" w:rsidR="00A94CBE" w:rsidRPr="00102FF3" w:rsidRDefault="00A94CBE" w:rsidP="00A94CBE">
      <w:pPr>
        <w:pStyle w:val="Estilo"/>
        <w:spacing w:line="276" w:lineRule="auto"/>
        <w:rPr>
          <w:szCs w:val="24"/>
        </w:rPr>
      </w:pPr>
      <w:r w:rsidRPr="00B24F51">
        <w:rPr>
          <w:b/>
          <w:szCs w:val="24"/>
        </w:rPr>
        <w:t>IV</w:t>
      </w:r>
      <w:r w:rsidRPr="00102FF3">
        <w:rPr>
          <w:szCs w:val="24"/>
        </w:rPr>
        <w:t>. Un representante del Poder Legislativo, designado por el Pleno;</w:t>
      </w:r>
      <w:r>
        <w:rPr>
          <w:szCs w:val="24"/>
        </w:rPr>
        <w:t xml:space="preserve"> y</w:t>
      </w:r>
    </w:p>
    <w:p w14:paraId="4F425D53" w14:textId="77777777" w:rsidR="00A94CBE" w:rsidRDefault="00A94CBE" w:rsidP="00A94CBE">
      <w:pPr>
        <w:pStyle w:val="Estilo"/>
        <w:spacing w:line="276" w:lineRule="auto"/>
        <w:rPr>
          <w:szCs w:val="24"/>
        </w:rPr>
      </w:pPr>
      <w:r w:rsidRPr="00B24F51">
        <w:rPr>
          <w:b/>
          <w:szCs w:val="24"/>
        </w:rPr>
        <w:t>V.</w:t>
      </w:r>
      <w:r w:rsidRPr="00102FF3">
        <w:rPr>
          <w:szCs w:val="24"/>
        </w:rPr>
        <w:t xml:space="preserve"> El Titular de </w:t>
      </w:r>
      <w:smartTag w:uri="urn:schemas-microsoft-com:office:smarttags" w:element="PersonName">
        <w:smartTagPr>
          <w:attr w:name="ProductID" w:val="la Comisi￳n Estatal"/>
        </w:smartTagPr>
        <w:r w:rsidRPr="00102FF3">
          <w:rPr>
            <w:szCs w:val="24"/>
          </w:rPr>
          <w:t>la Comisión Estatal</w:t>
        </w:r>
      </w:smartTag>
      <w:r w:rsidRPr="00102FF3">
        <w:rPr>
          <w:szCs w:val="24"/>
        </w:rPr>
        <w:t xml:space="preserve"> de Derecho</w:t>
      </w:r>
      <w:r>
        <w:rPr>
          <w:szCs w:val="24"/>
        </w:rPr>
        <w:t>s Humanos, o su representante.</w:t>
      </w:r>
    </w:p>
    <w:p w14:paraId="40031B89" w14:textId="77777777" w:rsidR="00A94CBE" w:rsidRDefault="00A94CBE" w:rsidP="00A94CBE">
      <w:pPr>
        <w:pStyle w:val="Estilo"/>
        <w:spacing w:line="276" w:lineRule="auto"/>
        <w:rPr>
          <w:szCs w:val="24"/>
        </w:rPr>
      </w:pPr>
    </w:p>
    <w:p w14:paraId="52441D34" w14:textId="77777777" w:rsidR="00A94CBE" w:rsidRDefault="00A94CBE" w:rsidP="00A94CBE">
      <w:pPr>
        <w:pStyle w:val="Estilo"/>
        <w:spacing w:line="276" w:lineRule="auto"/>
        <w:rPr>
          <w:szCs w:val="24"/>
        </w:rPr>
      </w:pPr>
      <w:r w:rsidRPr="00505CBB">
        <w:rPr>
          <w:b/>
          <w:szCs w:val="24"/>
        </w:rPr>
        <w:t xml:space="preserve">2. </w:t>
      </w:r>
      <w:r w:rsidRPr="00582BA1">
        <w:rPr>
          <w:szCs w:val="24"/>
        </w:rPr>
        <w:t>El Secretario Técnico</w:t>
      </w:r>
      <w:r>
        <w:rPr>
          <w:szCs w:val="24"/>
        </w:rPr>
        <w:t xml:space="preserve">, será nombrado por el </w:t>
      </w:r>
      <w:r w:rsidRPr="00F13106">
        <w:rPr>
          <w:szCs w:val="24"/>
        </w:rPr>
        <w:t xml:space="preserve">presidente </w:t>
      </w:r>
      <w:r>
        <w:rPr>
          <w:szCs w:val="24"/>
        </w:rPr>
        <w:t>l</w:t>
      </w:r>
      <w:r w:rsidRPr="00F13106">
        <w:rPr>
          <w:szCs w:val="24"/>
        </w:rPr>
        <w:t>a</w:t>
      </w:r>
      <w:r>
        <w:rPr>
          <w:szCs w:val="24"/>
        </w:rPr>
        <w:t xml:space="preserve"> Comisión sin derecho a voz y voto. Será el responsable de redactar todas las Actas de las sesiones y demás atribuciones de índole administrativo y legales que le confiera la Comisión.</w:t>
      </w:r>
    </w:p>
    <w:p w14:paraId="1A2123D7" w14:textId="77777777" w:rsidR="00A94CBE" w:rsidRDefault="00A94CBE" w:rsidP="00A94CBE">
      <w:pPr>
        <w:pStyle w:val="Estilo"/>
        <w:spacing w:line="276" w:lineRule="auto"/>
        <w:rPr>
          <w:szCs w:val="24"/>
        </w:rPr>
      </w:pPr>
    </w:p>
    <w:p w14:paraId="0468C1AE" w14:textId="77777777" w:rsidR="00A94CBE" w:rsidRDefault="00A94CBE" w:rsidP="00A94CBE">
      <w:pPr>
        <w:pStyle w:val="Estilo"/>
        <w:spacing w:line="276" w:lineRule="auto"/>
        <w:rPr>
          <w:szCs w:val="24"/>
        </w:rPr>
      </w:pPr>
      <w:r w:rsidRPr="003D02FC">
        <w:rPr>
          <w:b/>
          <w:szCs w:val="24"/>
        </w:rPr>
        <w:t>3</w:t>
      </w:r>
      <w:r>
        <w:rPr>
          <w:szCs w:val="24"/>
        </w:rPr>
        <w:t>. La Comisión deberá sesionar por lo menos cada seis meses, será válida cada sesión</w:t>
      </w:r>
      <w:r w:rsidRPr="00A55664">
        <w:rPr>
          <w:szCs w:val="24"/>
        </w:rPr>
        <w:t xml:space="preserve"> con la presencia de la mayoría de sus integrantes y sus acuerdos deben ser tomados por mayoría absoluta. La persona presidente tiene voto de calidad en caso de empate.</w:t>
      </w:r>
    </w:p>
    <w:p w14:paraId="41DAEA21" w14:textId="77777777" w:rsidR="00A94CBE" w:rsidRDefault="00A94CBE" w:rsidP="00A94CBE">
      <w:pPr>
        <w:pStyle w:val="Estilo"/>
        <w:spacing w:line="276" w:lineRule="auto"/>
        <w:rPr>
          <w:szCs w:val="24"/>
        </w:rPr>
      </w:pPr>
    </w:p>
    <w:p w14:paraId="0654DD7E" w14:textId="77777777" w:rsidR="00A94CBE" w:rsidRDefault="00A94CBE" w:rsidP="00A94CBE">
      <w:pPr>
        <w:pStyle w:val="Estilo"/>
        <w:rPr>
          <w:b/>
          <w:szCs w:val="24"/>
        </w:rPr>
      </w:pPr>
      <w:r>
        <w:rPr>
          <w:b/>
          <w:szCs w:val="24"/>
        </w:rPr>
        <w:t>Artículo 8</w:t>
      </w:r>
      <w:r w:rsidRPr="0056491E">
        <w:rPr>
          <w:b/>
          <w:szCs w:val="24"/>
        </w:rPr>
        <w:t xml:space="preserve">. </w:t>
      </w:r>
      <w:r>
        <w:rPr>
          <w:b/>
          <w:szCs w:val="24"/>
        </w:rPr>
        <w:t>De las atribuciones.</w:t>
      </w:r>
    </w:p>
    <w:p w14:paraId="00C1D4AA" w14:textId="77777777" w:rsidR="00A94CBE" w:rsidRDefault="00A94CBE" w:rsidP="00A94CBE">
      <w:pPr>
        <w:pStyle w:val="Estilo"/>
        <w:rPr>
          <w:b/>
          <w:szCs w:val="24"/>
        </w:rPr>
      </w:pPr>
    </w:p>
    <w:p w14:paraId="27081F7A" w14:textId="77777777" w:rsidR="00A94CBE" w:rsidRPr="00D12334" w:rsidRDefault="00A94CBE" w:rsidP="00A94CBE">
      <w:pPr>
        <w:pStyle w:val="Estilo"/>
        <w:rPr>
          <w:szCs w:val="24"/>
        </w:rPr>
      </w:pPr>
      <w:r>
        <w:rPr>
          <w:b/>
          <w:szCs w:val="24"/>
        </w:rPr>
        <w:t xml:space="preserve">1. </w:t>
      </w:r>
      <w:r w:rsidRPr="00D12334">
        <w:rPr>
          <w:szCs w:val="24"/>
        </w:rPr>
        <w:t>La</w:t>
      </w:r>
      <w:r w:rsidRPr="007A5BFD">
        <w:rPr>
          <w:szCs w:val="24"/>
        </w:rPr>
        <w:t xml:space="preserve"> Comisión</w:t>
      </w:r>
      <w:r>
        <w:rPr>
          <w:szCs w:val="24"/>
        </w:rPr>
        <w:t xml:space="preserve"> tendrá las siguientes atribuciones</w:t>
      </w:r>
      <w:r w:rsidRPr="00D12334">
        <w:rPr>
          <w:szCs w:val="24"/>
        </w:rPr>
        <w:t>:</w:t>
      </w:r>
    </w:p>
    <w:p w14:paraId="7DAC5B1E" w14:textId="77777777" w:rsidR="00A94CBE" w:rsidRPr="00102FF3" w:rsidRDefault="00A94CBE" w:rsidP="00A94CBE">
      <w:pPr>
        <w:pStyle w:val="Estilo"/>
        <w:rPr>
          <w:szCs w:val="24"/>
        </w:rPr>
      </w:pPr>
    </w:p>
    <w:p w14:paraId="58308465" w14:textId="77777777" w:rsidR="00A94CBE" w:rsidRDefault="00A94CBE" w:rsidP="00A94CBE">
      <w:pPr>
        <w:pStyle w:val="Estilo"/>
        <w:numPr>
          <w:ilvl w:val="0"/>
          <w:numId w:val="12"/>
        </w:numPr>
        <w:spacing w:line="276" w:lineRule="auto"/>
        <w:rPr>
          <w:szCs w:val="24"/>
        </w:rPr>
      </w:pPr>
      <w:r>
        <w:rPr>
          <w:szCs w:val="24"/>
        </w:rPr>
        <w:t>Expedir El Programa;</w:t>
      </w:r>
    </w:p>
    <w:p w14:paraId="58540DE7" w14:textId="77777777" w:rsidR="00A94CBE" w:rsidRPr="00FC7277" w:rsidRDefault="00A94CBE" w:rsidP="00A94CBE">
      <w:pPr>
        <w:pStyle w:val="Estilo"/>
        <w:numPr>
          <w:ilvl w:val="0"/>
          <w:numId w:val="12"/>
        </w:numPr>
        <w:spacing w:line="276" w:lineRule="auto"/>
        <w:rPr>
          <w:szCs w:val="24"/>
        </w:rPr>
      </w:pPr>
      <w:r>
        <w:rPr>
          <w:rFonts w:cs="Arial"/>
          <w:szCs w:val="24"/>
        </w:rPr>
        <w:t>Diseñar, implementar y evaluar políticas públicas y acciones gubernamentales para la atención integral a v</w:t>
      </w:r>
      <w:r w:rsidRPr="00BC58F0">
        <w:rPr>
          <w:rFonts w:cs="Arial"/>
          <w:szCs w:val="24"/>
        </w:rPr>
        <w:t xml:space="preserve">íctimas </w:t>
      </w:r>
      <w:r>
        <w:rPr>
          <w:rFonts w:cs="Arial"/>
          <w:szCs w:val="24"/>
        </w:rPr>
        <w:t xml:space="preserve">de esta Ley, así como las </w:t>
      </w:r>
      <w:r w:rsidRPr="00866EF4">
        <w:rPr>
          <w:rFonts w:cs="Arial"/>
          <w:szCs w:val="24"/>
        </w:rPr>
        <w:t xml:space="preserve">medidas apropiadas para promover </w:t>
      </w:r>
      <w:r>
        <w:rPr>
          <w:rFonts w:cs="Arial"/>
          <w:szCs w:val="24"/>
        </w:rPr>
        <w:t xml:space="preserve">su </w:t>
      </w:r>
      <w:r w:rsidRPr="00866EF4">
        <w:rPr>
          <w:rFonts w:cs="Arial"/>
          <w:szCs w:val="24"/>
        </w:rPr>
        <w:t>recuperación física y psicol</w:t>
      </w:r>
      <w:r>
        <w:rPr>
          <w:rFonts w:cs="Arial"/>
          <w:szCs w:val="24"/>
        </w:rPr>
        <w:t>ógica y la reintegración social;</w:t>
      </w:r>
    </w:p>
    <w:p w14:paraId="2BA63062" w14:textId="77777777" w:rsidR="00A94CBE" w:rsidRPr="00405E16" w:rsidRDefault="00A94CBE" w:rsidP="00A94CBE">
      <w:pPr>
        <w:pStyle w:val="Estilo"/>
        <w:numPr>
          <w:ilvl w:val="0"/>
          <w:numId w:val="12"/>
        </w:numPr>
        <w:spacing w:line="276" w:lineRule="auto"/>
        <w:rPr>
          <w:szCs w:val="24"/>
        </w:rPr>
      </w:pPr>
      <w:r>
        <w:rPr>
          <w:rFonts w:cs="Arial"/>
          <w:szCs w:val="24"/>
        </w:rPr>
        <w:t>Coordinarse con los municipios para la implementación de El Programa;</w:t>
      </w:r>
    </w:p>
    <w:p w14:paraId="219AF4CC" w14:textId="77777777" w:rsidR="00A94CBE" w:rsidRPr="005D2274" w:rsidRDefault="00A94CBE" w:rsidP="00A94CBE">
      <w:pPr>
        <w:pStyle w:val="Estilo"/>
        <w:numPr>
          <w:ilvl w:val="0"/>
          <w:numId w:val="12"/>
        </w:numPr>
        <w:spacing w:line="276" w:lineRule="auto"/>
        <w:rPr>
          <w:szCs w:val="24"/>
        </w:rPr>
      </w:pPr>
      <w:r>
        <w:rPr>
          <w:rFonts w:cs="Arial"/>
          <w:szCs w:val="24"/>
        </w:rPr>
        <w:t>Realizar e implementar los Protocolos y Lineamientos necesarios para el cumplimiento del objeto y objetivos de la presente Ley;</w:t>
      </w:r>
    </w:p>
    <w:p w14:paraId="50ADFDBD" w14:textId="77777777" w:rsidR="00A94CBE" w:rsidRPr="00453581" w:rsidRDefault="00A94CBE" w:rsidP="00A94CBE">
      <w:pPr>
        <w:pStyle w:val="Estilo"/>
        <w:numPr>
          <w:ilvl w:val="0"/>
          <w:numId w:val="12"/>
        </w:numPr>
        <w:spacing w:line="276" w:lineRule="auto"/>
        <w:rPr>
          <w:rFonts w:cs="Arial"/>
          <w:b/>
          <w:szCs w:val="24"/>
        </w:rPr>
      </w:pPr>
      <w:r w:rsidRPr="008A4DB2">
        <w:rPr>
          <w:rFonts w:cs="Arial"/>
          <w:szCs w:val="24"/>
        </w:rPr>
        <w:t xml:space="preserve">Realizar los instrumentos necesarios para que las autoridades </w:t>
      </w:r>
      <w:r>
        <w:rPr>
          <w:rFonts w:cs="Arial"/>
          <w:szCs w:val="24"/>
        </w:rPr>
        <w:t>investiguen, monitoreen y evalúen</w:t>
      </w:r>
      <w:r w:rsidRPr="00202C37">
        <w:rPr>
          <w:rFonts w:cs="Arial"/>
          <w:szCs w:val="24"/>
        </w:rPr>
        <w:t xml:space="preserve"> de presenc</w:t>
      </w:r>
      <w:r>
        <w:rPr>
          <w:rFonts w:cs="Arial"/>
          <w:szCs w:val="24"/>
        </w:rPr>
        <w:t xml:space="preserve">ia de halconeo; </w:t>
      </w:r>
    </w:p>
    <w:p w14:paraId="3DEC2E60" w14:textId="77777777" w:rsidR="00A94CBE" w:rsidRPr="006E4357" w:rsidRDefault="00A94CBE" w:rsidP="00A94CBE">
      <w:pPr>
        <w:pStyle w:val="Estilo"/>
        <w:numPr>
          <w:ilvl w:val="0"/>
          <w:numId w:val="12"/>
        </w:numPr>
        <w:spacing w:line="276" w:lineRule="auto"/>
        <w:rPr>
          <w:rFonts w:cs="Arial"/>
          <w:b/>
          <w:szCs w:val="24"/>
        </w:rPr>
      </w:pPr>
      <w:r>
        <w:rPr>
          <w:rFonts w:cs="Arial"/>
          <w:szCs w:val="24"/>
        </w:rPr>
        <w:t xml:space="preserve">Establecer sistemas de capacitación con enfoque diferencial y especializado a las autoridades y municipios para el cumplimiento del objeto y los objetivos de esta Ley. </w:t>
      </w:r>
    </w:p>
    <w:p w14:paraId="28BBF63D" w14:textId="77777777" w:rsidR="00A94CBE" w:rsidRPr="006E4357" w:rsidRDefault="00A94CBE" w:rsidP="00A94CBE">
      <w:pPr>
        <w:pStyle w:val="Estilo"/>
        <w:numPr>
          <w:ilvl w:val="0"/>
          <w:numId w:val="12"/>
        </w:numPr>
        <w:spacing w:line="276" w:lineRule="auto"/>
        <w:rPr>
          <w:rFonts w:cs="Arial"/>
          <w:szCs w:val="24"/>
        </w:rPr>
      </w:pPr>
      <w:r w:rsidRPr="006E4357">
        <w:rPr>
          <w:rFonts w:cs="Arial"/>
          <w:szCs w:val="24"/>
        </w:rPr>
        <w:lastRenderedPageBreak/>
        <w:t>Apoyar en el proceso de armonización e implementación de la presente Ley en los municipios</w:t>
      </w:r>
      <w:r>
        <w:rPr>
          <w:rFonts w:cs="Arial"/>
          <w:szCs w:val="24"/>
        </w:rPr>
        <w:t>; y</w:t>
      </w:r>
    </w:p>
    <w:p w14:paraId="4DE24213" w14:textId="77777777" w:rsidR="00A94CBE" w:rsidRPr="008A4DB2" w:rsidRDefault="00A94CBE" w:rsidP="00A94CBE">
      <w:pPr>
        <w:pStyle w:val="Estilo"/>
        <w:numPr>
          <w:ilvl w:val="0"/>
          <w:numId w:val="12"/>
        </w:numPr>
        <w:spacing w:line="276" w:lineRule="auto"/>
        <w:rPr>
          <w:rFonts w:cs="Arial"/>
          <w:b/>
          <w:szCs w:val="24"/>
        </w:rPr>
      </w:pPr>
      <w:r>
        <w:rPr>
          <w:rFonts w:cs="Arial"/>
          <w:szCs w:val="24"/>
        </w:rPr>
        <w:t>Las demás que establezcan la Ley.</w:t>
      </w:r>
    </w:p>
    <w:p w14:paraId="5E87FCC3" w14:textId="5214159A" w:rsidR="00C06E31" w:rsidRDefault="00C06E31" w:rsidP="00A94CBE">
      <w:pPr>
        <w:spacing w:after="0" w:line="276" w:lineRule="auto"/>
        <w:jc w:val="both"/>
        <w:rPr>
          <w:rFonts w:ascii="Arial" w:hAnsi="Arial" w:cs="Arial"/>
          <w:sz w:val="24"/>
          <w:szCs w:val="24"/>
        </w:rPr>
      </w:pPr>
    </w:p>
    <w:p w14:paraId="697F6015" w14:textId="75F2BDDB" w:rsidR="00A94CBE" w:rsidRDefault="00A94CBE" w:rsidP="00A94CBE">
      <w:pPr>
        <w:spacing w:after="0" w:line="276" w:lineRule="auto"/>
        <w:jc w:val="both"/>
        <w:rPr>
          <w:rFonts w:ascii="Arial" w:hAnsi="Arial" w:cs="Arial"/>
          <w:sz w:val="24"/>
          <w:szCs w:val="24"/>
        </w:rPr>
      </w:pPr>
    </w:p>
    <w:p w14:paraId="334FAAB5" w14:textId="77777777" w:rsidR="00A94CBE" w:rsidRPr="00C976F0" w:rsidRDefault="00A94CBE" w:rsidP="00A94CBE">
      <w:pPr>
        <w:spacing w:after="0" w:line="276" w:lineRule="auto"/>
        <w:jc w:val="center"/>
        <w:rPr>
          <w:rFonts w:ascii="Arial" w:hAnsi="Arial" w:cs="Arial"/>
          <w:b/>
          <w:sz w:val="24"/>
          <w:szCs w:val="24"/>
        </w:rPr>
      </w:pPr>
      <w:r>
        <w:rPr>
          <w:rFonts w:ascii="Arial" w:hAnsi="Arial" w:cs="Arial"/>
          <w:b/>
          <w:sz w:val="24"/>
          <w:szCs w:val="24"/>
        </w:rPr>
        <w:t>CAPITULO III</w:t>
      </w:r>
    </w:p>
    <w:p w14:paraId="1254A185" w14:textId="77777777" w:rsidR="00A94CBE" w:rsidRDefault="00A94CBE" w:rsidP="00A94CBE">
      <w:pPr>
        <w:spacing w:after="0" w:line="276" w:lineRule="auto"/>
        <w:jc w:val="center"/>
        <w:rPr>
          <w:rFonts w:ascii="Arial" w:hAnsi="Arial" w:cs="Arial"/>
          <w:b/>
          <w:sz w:val="24"/>
          <w:szCs w:val="24"/>
        </w:rPr>
      </w:pPr>
      <w:r w:rsidRPr="00C976F0">
        <w:rPr>
          <w:rFonts w:ascii="Arial" w:hAnsi="Arial" w:cs="Arial"/>
          <w:b/>
          <w:sz w:val="24"/>
          <w:szCs w:val="24"/>
        </w:rPr>
        <w:t xml:space="preserve">Del Programa Estatal </w:t>
      </w:r>
    </w:p>
    <w:p w14:paraId="53C534E5" w14:textId="77777777" w:rsidR="00A94CBE" w:rsidRDefault="00A94CBE" w:rsidP="00A94CBE">
      <w:pPr>
        <w:spacing w:after="0" w:line="276" w:lineRule="auto"/>
        <w:jc w:val="center"/>
        <w:rPr>
          <w:rFonts w:ascii="Arial" w:hAnsi="Arial" w:cs="Arial"/>
          <w:b/>
          <w:sz w:val="24"/>
          <w:szCs w:val="24"/>
        </w:rPr>
      </w:pPr>
    </w:p>
    <w:p w14:paraId="4F8B1D44" w14:textId="77777777" w:rsidR="00A94CBE" w:rsidRPr="00FE7BD7" w:rsidRDefault="00A94CBE" w:rsidP="00A94CBE">
      <w:pPr>
        <w:spacing w:after="0" w:line="276" w:lineRule="auto"/>
        <w:jc w:val="both"/>
        <w:rPr>
          <w:rFonts w:ascii="Arial" w:hAnsi="Arial" w:cs="Arial"/>
          <w:b/>
          <w:sz w:val="24"/>
          <w:szCs w:val="24"/>
        </w:rPr>
      </w:pPr>
      <w:r w:rsidRPr="00FE7BD7">
        <w:rPr>
          <w:rFonts w:ascii="Arial" w:hAnsi="Arial" w:cs="Arial"/>
          <w:b/>
          <w:sz w:val="24"/>
          <w:szCs w:val="24"/>
        </w:rPr>
        <w:t>Artículo 9. Del Programa Estatal.</w:t>
      </w:r>
    </w:p>
    <w:p w14:paraId="26EE9F02" w14:textId="77777777" w:rsidR="00A94CBE" w:rsidRPr="00FE1EE1" w:rsidRDefault="00A94CBE" w:rsidP="00A94CBE">
      <w:pPr>
        <w:spacing w:after="0" w:line="276" w:lineRule="auto"/>
        <w:jc w:val="both"/>
        <w:rPr>
          <w:rFonts w:ascii="Arial" w:hAnsi="Arial" w:cs="Arial"/>
          <w:sz w:val="24"/>
          <w:szCs w:val="24"/>
        </w:rPr>
      </w:pPr>
      <w:r w:rsidRPr="00FE7BD7">
        <w:rPr>
          <w:rFonts w:ascii="Arial" w:hAnsi="Arial" w:cs="Arial"/>
          <w:b/>
          <w:sz w:val="24"/>
          <w:szCs w:val="24"/>
        </w:rPr>
        <w:t>1.</w:t>
      </w:r>
      <w:r>
        <w:rPr>
          <w:rFonts w:ascii="Arial" w:hAnsi="Arial" w:cs="Arial"/>
          <w:sz w:val="24"/>
          <w:szCs w:val="24"/>
        </w:rPr>
        <w:t xml:space="preserve"> </w:t>
      </w:r>
      <w:r w:rsidRPr="00FE1EE1">
        <w:rPr>
          <w:rFonts w:ascii="Arial" w:hAnsi="Arial" w:cs="Arial"/>
          <w:sz w:val="24"/>
          <w:szCs w:val="24"/>
        </w:rPr>
        <w:t xml:space="preserve">El Programa Estatal constituye el instrumento rector en materia </w:t>
      </w:r>
      <w:r>
        <w:rPr>
          <w:rFonts w:ascii="Arial" w:hAnsi="Arial" w:cs="Arial"/>
          <w:sz w:val="24"/>
          <w:szCs w:val="24"/>
        </w:rPr>
        <w:t>de atención integral para víctimas de reclutamiento y utilización por grupos a</w:t>
      </w:r>
      <w:r w:rsidRPr="00FE7BD7">
        <w:rPr>
          <w:rFonts w:ascii="Arial" w:hAnsi="Arial" w:cs="Arial"/>
          <w:sz w:val="24"/>
          <w:szCs w:val="24"/>
        </w:rPr>
        <w:t>rmados</w:t>
      </w:r>
      <w:r w:rsidRPr="00FE1EE1">
        <w:rPr>
          <w:rFonts w:ascii="Arial" w:hAnsi="Arial" w:cs="Arial"/>
          <w:sz w:val="24"/>
          <w:szCs w:val="24"/>
        </w:rPr>
        <w:t xml:space="preserve">; el cual deberá incluir políticas públicas de prevención, persecución y combate al </w:t>
      </w:r>
      <w:r>
        <w:rPr>
          <w:rFonts w:ascii="Arial" w:hAnsi="Arial" w:cs="Arial"/>
          <w:sz w:val="24"/>
          <w:szCs w:val="24"/>
        </w:rPr>
        <w:t>reclutamiento y utilización</w:t>
      </w:r>
      <w:r w:rsidRPr="00FE1EE1">
        <w:rPr>
          <w:rFonts w:ascii="Arial" w:hAnsi="Arial" w:cs="Arial"/>
          <w:sz w:val="24"/>
          <w:szCs w:val="24"/>
        </w:rPr>
        <w:t xml:space="preserve">; así como de protección, asistencia </w:t>
      </w:r>
      <w:r>
        <w:rPr>
          <w:rFonts w:ascii="Arial" w:hAnsi="Arial" w:cs="Arial"/>
          <w:sz w:val="24"/>
          <w:szCs w:val="24"/>
        </w:rPr>
        <w:t>y atención a las víctimas conforme esta Ley</w:t>
      </w:r>
      <w:r w:rsidRPr="00FE1EE1">
        <w:rPr>
          <w:rFonts w:ascii="Arial" w:hAnsi="Arial" w:cs="Arial"/>
          <w:sz w:val="24"/>
          <w:szCs w:val="24"/>
        </w:rPr>
        <w:t>.</w:t>
      </w:r>
    </w:p>
    <w:p w14:paraId="2B56D962" w14:textId="77777777" w:rsidR="00A94CBE" w:rsidRPr="00FE1EE1" w:rsidRDefault="00A94CBE" w:rsidP="00A94CBE">
      <w:pPr>
        <w:spacing w:after="0" w:line="276" w:lineRule="auto"/>
        <w:jc w:val="both"/>
        <w:rPr>
          <w:rFonts w:ascii="Arial" w:hAnsi="Arial" w:cs="Arial"/>
          <w:sz w:val="24"/>
          <w:szCs w:val="24"/>
        </w:rPr>
      </w:pPr>
    </w:p>
    <w:p w14:paraId="657791FA" w14:textId="77777777" w:rsidR="006F5149" w:rsidRDefault="00A94CBE" w:rsidP="00A94CBE">
      <w:pPr>
        <w:spacing w:after="0" w:line="276" w:lineRule="auto"/>
        <w:jc w:val="both"/>
        <w:rPr>
          <w:rFonts w:ascii="Arial" w:hAnsi="Arial" w:cs="Arial"/>
          <w:sz w:val="24"/>
          <w:szCs w:val="24"/>
        </w:rPr>
      </w:pPr>
      <w:r w:rsidRPr="002256B7">
        <w:rPr>
          <w:rFonts w:ascii="Arial" w:hAnsi="Arial" w:cs="Arial"/>
          <w:b/>
          <w:sz w:val="24"/>
          <w:szCs w:val="24"/>
        </w:rPr>
        <w:t>Artículo 10.</w:t>
      </w:r>
      <w:r w:rsidRPr="00FE1EE1">
        <w:rPr>
          <w:rFonts w:ascii="Arial" w:hAnsi="Arial" w:cs="Arial"/>
          <w:sz w:val="24"/>
          <w:szCs w:val="24"/>
        </w:rPr>
        <w:t xml:space="preserve"> </w:t>
      </w:r>
      <w:r w:rsidR="006F5149" w:rsidRPr="006F5149">
        <w:rPr>
          <w:rFonts w:ascii="Arial" w:hAnsi="Arial" w:cs="Arial"/>
          <w:b/>
          <w:sz w:val="24"/>
          <w:szCs w:val="24"/>
        </w:rPr>
        <w:t>Del Diseño.</w:t>
      </w:r>
    </w:p>
    <w:p w14:paraId="3DDE4D48" w14:textId="6B34D90C" w:rsidR="00A94CBE" w:rsidRPr="00FE1EE1" w:rsidRDefault="00A94CBE" w:rsidP="00A94CBE">
      <w:pPr>
        <w:spacing w:after="0" w:line="276" w:lineRule="auto"/>
        <w:jc w:val="both"/>
        <w:rPr>
          <w:rFonts w:ascii="Arial" w:hAnsi="Arial" w:cs="Arial"/>
          <w:sz w:val="24"/>
          <w:szCs w:val="24"/>
        </w:rPr>
      </w:pPr>
      <w:r w:rsidRPr="00FE1EE1">
        <w:rPr>
          <w:rFonts w:ascii="Arial" w:hAnsi="Arial" w:cs="Arial"/>
          <w:sz w:val="24"/>
          <w:szCs w:val="24"/>
        </w:rPr>
        <w:t xml:space="preserve">La Comisión en el diseño del Programa Estatal, deberá incluir </w:t>
      </w:r>
      <w:r>
        <w:rPr>
          <w:rFonts w:ascii="Arial" w:hAnsi="Arial" w:cs="Arial"/>
          <w:sz w:val="24"/>
          <w:szCs w:val="24"/>
        </w:rPr>
        <w:t xml:space="preserve">como mínimo </w:t>
      </w:r>
      <w:r w:rsidRPr="00FE1EE1">
        <w:rPr>
          <w:rFonts w:ascii="Arial" w:hAnsi="Arial" w:cs="Arial"/>
          <w:sz w:val="24"/>
          <w:szCs w:val="24"/>
        </w:rPr>
        <w:t>los siguientes aspectos:</w:t>
      </w:r>
    </w:p>
    <w:p w14:paraId="1447A457" w14:textId="77777777" w:rsidR="00A94CBE" w:rsidRPr="00FE1EE1" w:rsidRDefault="00A94CBE" w:rsidP="00A94CBE">
      <w:pPr>
        <w:spacing w:after="0" w:line="276" w:lineRule="auto"/>
        <w:jc w:val="both"/>
        <w:rPr>
          <w:rFonts w:ascii="Arial" w:hAnsi="Arial" w:cs="Arial"/>
          <w:sz w:val="24"/>
          <w:szCs w:val="24"/>
        </w:rPr>
      </w:pPr>
    </w:p>
    <w:p w14:paraId="1B7867A3" w14:textId="77777777" w:rsidR="00A94CBE" w:rsidRPr="00A25C13" w:rsidRDefault="00A94CBE" w:rsidP="00A94CBE">
      <w:pPr>
        <w:pStyle w:val="Prrafodelista"/>
        <w:numPr>
          <w:ilvl w:val="0"/>
          <w:numId w:val="13"/>
        </w:numPr>
        <w:spacing w:after="0" w:line="276" w:lineRule="auto"/>
        <w:jc w:val="both"/>
        <w:rPr>
          <w:rFonts w:ascii="Arial" w:hAnsi="Arial" w:cs="Arial"/>
          <w:sz w:val="24"/>
          <w:szCs w:val="24"/>
        </w:rPr>
      </w:pPr>
      <w:r w:rsidRPr="00A25C13">
        <w:rPr>
          <w:rFonts w:ascii="Arial" w:hAnsi="Arial" w:cs="Arial"/>
          <w:sz w:val="24"/>
          <w:szCs w:val="24"/>
        </w:rPr>
        <w:t>Un diagnóstico con evaluación cuantitativa y cualitativa sobre la situación que prevalezca en la materia, así como la identificación de la problemática a superar;</w:t>
      </w:r>
    </w:p>
    <w:p w14:paraId="752C9D5F" w14:textId="77777777" w:rsidR="00A94CBE" w:rsidRDefault="00A94CBE" w:rsidP="00A94CBE">
      <w:pPr>
        <w:pStyle w:val="Prrafodelista"/>
        <w:numPr>
          <w:ilvl w:val="0"/>
          <w:numId w:val="13"/>
        </w:numPr>
        <w:spacing w:after="0" w:line="276" w:lineRule="auto"/>
        <w:jc w:val="both"/>
        <w:rPr>
          <w:rFonts w:ascii="Arial" w:hAnsi="Arial" w:cs="Arial"/>
          <w:sz w:val="24"/>
          <w:szCs w:val="24"/>
        </w:rPr>
      </w:pPr>
      <w:r w:rsidRPr="00A25C13">
        <w:rPr>
          <w:rFonts w:ascii="Arial" w:hAnsi="Arial" w:cs="Arial"/>
          <w:sz w:val="24"/>
          <w:szCs w:val="24"/>
        </w:rPr>
        <w:t>Los objetivos generales y específicos del Programa Estatal, contendrá los principios y objetivos en los términos de esta Ley;</w:t>
      </w:r>
    </w:p>
    <w:p w14:paraId="4B9E3874" w14:textId="77777777" w:rsidR="00A94CBE" w:rsidRPr="00A25C13" w:rsidRDefault="00A94CBE" w:rsidP="00A94CBE">
      <w:pPr>
        <w:pStyle w:val="Prrafodelista"/>
        <w:numPr>
          <w:ilvl w:val="0"/>
          <w:numId w:val="13"/>
        </w:numPr>
        <w:spacing w:after="0" w:line="276" w:lineRule="auto"/>
        <w:jc w:val="both"/>
        <w:rPr>
          <w:rFonts w:ascii="Arial" w:hAnsi="Arial" w:cs="Arial"/>
          <w:sz w:val="24"/>
          <w:szCs w:val="24"/>
        </w:rPr>
      </w:pPr>
      <w:r w:rsidRPr="00A25C13">
        <w:rPr>
          <w:rFonts w:ascii="Arial" w:hAnsi="Arial" w:cs="Arial"/>
          <w:sz w:val="24"/>
          <w:szCs w:val="24"/>
        </w:rPr>
        <w:t>Las estrategias y líneas de acción del Programa Estatal, incluyendo aquellas en las que participe la población activa y propositiva;</w:t>
      </w:r>
    </w:p>
    <w:p w14:paraId="0FE88632" w14:textId="77777777" w:rsidR="00A94CBE" w:rsidRPr="00A25C13" w:rsidRDefault="00A94CBE" w:rsidP="00A94CBE">
      <w:pPr>
        <w:pStyle w:val="Prrafodelista"/>
        <w:numPr>
          <w:ilvl w:val="0"/>
          <w:numId w:val="13"/>
        </w:numPr>
        <w:spacing w:after="0" w:line="276" w:lineRule="auto"/>
        <w:jc w:val="both"/>
        <w:rPr>
          <w:rFonts w:ascii="Arial" w:hAnsi="Arial" w:cs="Arial"/>
          <w:sz w:val="24"/>
          <w:szCs w:val="24"/>
        </w:rPr>
      </w:pPr>
      <w:r w:rsidRPr="00A25C13">
        <w:rPr>
          <w:rFonts w:ascii="Arial" w:hAnsi="Arial" w:cs="Arial"/>
          <w:sz w:val="24"/>
          <w:szCs w:val="24"/>
        </w:rPr>
        <w:t>Los mecanismos de cooperación interinstitucional;</w:t>
      </w:r>
    </w:p>
    <w:p w14:paraId="6670EDA6" w14:textId="77777777" w:rsidR="00A94CBE" w:rsidRDefault="00A94CBE" w:rsidP="00A94CBE">
      <w:pPr>
        <w:pStyle w:val="Prrafodelista"/>
        <w:numPr>
          <w:ilvl w:val="0"/>
          <w:numId w:val="13"/>
        </w:numPr>
        <w:spacing w:after="0" w:line="276" w:lineRule="auto"/>
        <w:jc w:val="both"/>
        <w:rPr>
          <w:rFonts w:ascii="Arial" w:hAnsi="Arial" w:cs="Arial"/>
          <w:sz w:val="24"/>
          <w:szCs w:val="24"/>
        </w:rPr>
      </w:pPr>
      <w:r w:rsidRPr="00A25C13">
        <w:rPr>
          <w:rFonts w:ascii="Arial" w:hAnsi="Arial" w:cs="Arial"/>
          <w:sz w:val="24"/>
          <w:szCs w:val="24"/>
        </w:rPr>
        <w:t>Los criterios de vinculación y colaboración con la sociedad civil organizada u otras organizaciones relacionadas;</w:t>
      </w:r>
    </w:p>
    <w:p w14:paraId="1559F012" w14:textId="77777777" w:rsidR="00A94CBE" w:rsidRDefault="00A94CBE" w:rsidP="00A94CBE">
      <w:pPr>
        <w:pStyle w:val="Prrafodelista"/>
        <w:numPr>
          <w:ilvl w:val="0"/>
          <w:numId w:val="13"/>
        </w:numPr>
        <w:spacing w:after="0" w:line="276" w:lineRule="auto"/>
        <w:jc w:val="both"/>
        <w:rPr>
          <w:rFonts w:ascii="Arial" w:hAnsi="Arial" w:cs="Arial"/>
          <w:sz w:val="24"/>
          <w:szCs w:val="24"/>
        </w:rPr>
      </w:pPr>
      <w:r w:rsidRPr="00A25C13">
        <w:rPr>
          <w:rFonts w:ascii="Arial" w:hAnsi="Arial" w:cs="Arial"/>
          <w:sz w:val="24"/>
          <w:szCs w:val="24"/>
        </w:rPr>
        <w:t>El diseño de campañas de difusión en los medios de comunicación, para sensibilizar a la sociedad sobre las formas de prevención y protección a víctimas conforme esta Ley;</w:t>
      </w:r>
    </w:p>
    <w:p w14:paraId="365B9232" w14:textId="77777777" w:rsidR="00A94CBE" w:rsidRPr="00A25C13" w:rsidRDefault="00A94CBE" w:rsidP="00A94CBE">
      <w:pPr>
        <w:pStyle w:val="Prrafodelista"/>
        <w:numPr>
          <w:ilvl w:val="0"/>
          <w:numId w:val="13"/>
        </w:numPr>
        <w:spacing w:after="0" w:line="276" w:lineRule="auto"/>
        <w:jc w:val="both"/>
        <w:rPr>
          <w:rFonts w:ascii="Arial" w:hAnsi="Arial" w:cs="Arial"/>
          <w:sz w:val="24"/>
          <w:szCs w:val="24"/>
        </w:rPr>
      </w:pPr>
      <w:r w:rsidRPr="00A25C13">
        <w:rPr>
          <w:rFonts w:ascii="Arial" w:hAnsi="Arial" w:cs="Arial"/>
          <w:sz w:val="24"/>
          <w:szCs w:val="24"/>
        </w:rPr>
        <w:t>La generación de alternativas para obtener recursos y financiar las acciones del programa;</w:t>
      </w:r>
    </w:p>
    <w:p w14:paraId="72044FB8" w14:textId="77777777" w:rsidR="00A94CBE" w:rsidRPr="00DF163A" w:rsidRDefault="00A94CBE" w:rsidP="00A94CBE">
      <w:pPr>
        <w:pStyle w:val="Prrafodelista"/>
        <w:numPr>
          <w:ilvl w:val="0"/>
          <w:numId w:val="13"/>
        </w:numPr>
        <w:spacing w:after="0" w:line="276" w:lineRule="auto"/>
        <w:jc w:val="both"/>
        <w:rPr>
          <w:rFonts w:ascii="Arial" w:hAnsi="Arial" w:cs="Arial"/>
          <w:sz w:val="24"/>
          <w:szCs w:val="24"/>
        </w:rPr>
      </w:pPr>
      <w:r w:rsidRPr="00DF163A">
        <w:rPr>
          <w:rFonts w:ascii="Arial" w:hAnsi="Arial" w:cs="Arial"/>
          <w:sz w:val="24"/>
          <w:szCs w:val="24"/>
        </w:rPr>
        <w:t>El establecimiento de la evaluación y seguimiento de las actividades que deriven del programa, fijando indicadores para medir los resultados;</w:t>
      </w:r>
    </w:p>
    <w:p w14:paraId="2A733198" w14:textId="77777777" w:rsidR="00A94CBE" w:rsidRDefault="00A94CBE" w:rsidP="00A94CBE">
      <w:pPr>
        <w:pStyle w:val="Prrafodelista"/>
        <w:numPr>
          <w:ilvl w:val="0"/>
          <w:numId w:val="13"/>
        </w:numPr>
        <w:spacing w:after="0" w:line="276" w:lineRule="auto"/>
        <w:jc w:val="both"/>
        <w:rPr>
          <w:rFonts w:ascii="Arial" w:hAnsi="Arial" w:cs="Arial"/>
          <w:sz w:val="24"/>
          <w:szCs w:val="24"/>
        </w:rPr>
      </w:pPr>
      <w:r>
        <w:rPr>
          <w:rFonts w:ascii="Arial" w:hAnsi="Arial" w:cs="Arial"/>
          <w:sz w:val="24"/>
          <w:szCs w:val="24"/>
        </w:rPr>
        <w:t>Delinear las atribuciones particulares de cada autoridad integrantes de La Comisión para el cumplimiento de la presente Ley;</w:t>
      </w:r>
    </w:p>
    <w:p w14:paraId="20424F7D" w14:textId="77777777" w:rsidR="00A94CBE" w:rsidRDefault="00A94CBE" w:rsidP="00A94CBE">
      <w:pPr>
        <w:pStyle w:val="Prrafodelista"/>
        <w:numPr>
          <w:ilvl w:val="0"/>
          <w:numId w:val="13"/>
        </w:numPr>
        <w:spacing w:after="0" w:line="276" w:lineRule="auto"/>
        <w:jc w:val="both"/>
        <w:rPr>
          <w:rFonts w:ascii="Arial" w:hAnsi="Arial" w:cs="Arial"/>
          <w:sz w:val="24"/>
          <w:szCs w:val="24"/>
        </w:rPr>
      </w:pPr>
      <w:r>
        <w:rPr>
          <w:rFonts w:ascii="Arial" w:hAnsi="Arial" w:cs="Arial"/>
          <w:sz w:val="24"/>
          <w:szCs w:val="24"/>
        </w:rPr>
        <w:lastRenderedPageBreak/>
        <w:t xml:space="preserve">Realizar Protocolos y Lineamientos que establezcan las diferencias entre la atención de víctimas conforme a lo establecido en la Ley </w:t>
      </w:r>
      <w:r w:rsidRPr="00085621">
        <w:rPr>
          <w:rFonts w:ascii="Arial" w:hAnsi="Arial" w:cs="Arial"/>
          <w:sz w:val="24"/>
          <w:szCs w:val="24"/>
        </w:rPr>
        <w:t>Estatal para Prevenir, Combatir y Erradicar la Trata de Personas</w:t>
      </w:r>
      <w:r>
        <w:rPr>
          <w:rFonts w:ascii="Arial" w:hAnsi="Arial" w:cs="Arial"/>
          <w:sz w:val="24"/>
          <w:szCs w:val="24"/>
        </w:rPr>
        <w:t xml:space="preserve"> y a las víctimas conforme la presente Ley; </w:t>
      </w:r>
    </w:p>
    <w:p w14:paraId="2AF03BE3" w14:textId="77777777" w:rsidR="00A94CBE" w:rsidRDefault="00A94CBE" w:rsidP="00A94CBE">
      <w:pPr>
        <w:pStyle w:val="Prrafodelista"/>
        <w:numPr>
          <w:ilvl w:val="0"/>
          <w:numId w:val="13"/>
        </w:numPr>
        <w:spacing w:after="0" w:line="276" w:lineRule="auto"/>
        <w:jc w:val="both"/>
        <w:rPr>
          <w:rFonts w:ascii="Arial" w:hAnsi="Arial" w:cs="Arial"/>
          <w:sz w:val="24"/>
          <w:szCs w:val="24"/>
        </w:rPr>
      </w:pPr>
      <w:r>
        <w:rPr>
          <w:rFonts w:ascii="Arial" w:hAnsi="Arial" w:cs="Arial"/>
          <w:sz w:val="24"/>
          <w:szCs w:val="24"/>
        </w:rPr>
        <w:t>Elaborar su Reglamento; y</w:t>
      </w:r>
    </w:p>
    <w:p w14:paraId="5D364642" w14:textId="44F36C0E" w:rsidR="00A94CBE" w:rsidRDefault="00A94CBE" w:rsidP="00A94CBE">
      <w:pPr>
        <w:pStyle w:val="Prrafodelista"/>
        <w:numPr>
          <w:ilvl w:val="0"/>
          <w:numId w:val="13"/>
        </w:numPr>
        <w:spacing w:after="0" w:line="276" w:lineRule="auto"/>
        <w:jc w:val="both"/>
        <w:rPr>
          <w:rFonts w:ascii="Arial" w:hAnsi="Arial" w:cs="Arial"/>
          <w:sz w:val="24"/>
          <w:szCs w:val="24"/>
        </w:rPr>
      </w:pPr>
      <w:r w:rsidRPr="00D8763C">
        <w:rPr>
          <w:rFonts w:ascii="Arial" w:hAnsi="Arial" w:cs="Arial"/>
          <w:sz w:val="24"/>
          <w:szCs w:val="24"/>
        </w:rPr>
        <w:t>Proponer programas de capacitación para funcionarios públicos, para y prevenir el reclutamiento y utilización por grupos armados.</w:t>
      </w:r>
    </w:p>
    <w:p w14:paraId="498539F0" w14:textId="2B1D46D8" w:rsidR="00A94CBE" w:rsidRDefault="00A94CBE" w:rsidP="00A94CBE">
      <w:pPr>
        <w:spacing w:after="0" w:line="276" w:lineRule="auto"/>
        <w:jc w:val="both"/>
        <w:rPr>
          <w:rFonts w:ascii="Arial" w:hAnsi="Arial" w:cs="Arial"/>
          <w:sz w:val="24"/>
          <w:szCs w:val="24"/>
        </w:rPr>
      </w:pPr>
    </w:p>
    <w:p w14:paraId="0632472B" w14:textId="1F4DCBB4" w:rsidR="00A94CBE" w:rsidRDefault="00A94CBE" w:rsidP="00A94CBE">
      <w:pPr>
        <w:pStyle w:val="Prrafodelista"/>
        <w:spacing w:after="0" w:line="276" w:lineRule="auto"/>
        <w:ind w:left="1080"/>
        <w:jc w:val="both"/>
        <w:rPr>
          <w:rFonts w:ascii="Arial" w:hAnsi="Arial" w:cs="Arial"/>
          <w:sz w:val="24"/>
          <w:szCs w:val="24"/>
        </w:rPr>
      </w:pPr>
    </w:p>
    <w:p w14:paraId="51E0F365" w14:textId="77777777" w:rsidR="00A94CBE" w:rsidRPr="00C976F0" w:rsidRDefault="00A94CBE" w:rsidP="00A94CBE">
      <w:pPr>
        <w:spacing w:after="0" w:line="276" w:lineRule="auto"/>
        <w:jc w:val="center"/>
        <w:rPr>
          <w:rFonts w:ascii="Arial" w:hAnsi="Arial" w:cs="Arial"/>
          <w:b/>
          <w:sz w:val="24"/>
          <w:szCs w:val="24"/>
        </w:rPr>
      </w:pPr>
      <w:r>
        <w:rPr>
          <w:rFonts w:ascii="Arial" w:hAnsi="Arial" w:cs="Arial"/>
          <w:b/>
          <w:sz w:val="24"/>
          <w:szCs w:val="24"/>
        </w:rPr>
        <w:t>CAPITULO IV</w:t>
      </w:r>
    </w:p>
    <w:p w14:paraId="3DE63B10" w14:textId="77777777" w:rsidR="00A94CBE" w:rsidRDefault="00A94CBE" w:rsidP="00A94CBE">
      <w:pPr>
        <w:spacing w:after="0" w:line="276" w:lineRule="auto"/>
        <w:jc w:val="center"/>
        <w:rPr>
          <w:rFonts w:ascii="Arial" w:hAnsi="Arial" w:cs="Arial"/>
          <w:b/>
          <w:sz w:val="24"/>
          <w:szCs w:val="24"/>
        </w:rPr>
      </w:pPr>
      <w:r>
        <w:rPr>
          <w:rFonts w:ascii="Arial" w:hAnsi="Arial" w:cs="Arial"/>
          <w:b/>
          <w:sz w:val="24"/>
          <w:szCs w:val="24"/>
        </w:rPr>
        <w:t xml:space="preserve">De las Autoridades </w:t>
      </w:r>
    </w:p>
    <w:p w14:paraId="4474B8B1" w14:textId="77777777" w:rsidR="00A94CBE" w:rsidRPr="00D8763C" w:rsidRDefault="00A94CBE" w:rsidP="00A94CBE">
      <w:pPr>
        <w:pStyle w:val="Prrafodelista"/>
        <w:spacing w:after="0" w:line="276" w:lineRule="auto"/>
        <w:ind w:left="1080"/>
        <w:jc w:val="both"/>
        <w:rPr>
          <w:rFonts w:ascii="Arial" w:hAnsi="Arial" w:cs="Arial"/>
          <w:sz w:val="24"/>
          <w:szCs w:val="24"/>
        </w:rPr>
      </w:pPr>
    </w:p>
    <w:p w14:paraId="4CDE3D02" w14:textId="77777777" w:rsidR="00A94CBE" w:rsidRDefault="00A94CBE" w:rsidP="00A94CBE">
      <w:pPr>
        <w:spacing w:after="0" w:line="276" w:lineRule="auto"/>
        <w:jc w:val="both"/>
        <w:rPr>
          <w:rFonts w:ascii="Arial" w:hAnsi="Arial" w:cs="Arial"/>
          <w:sz w:val="24"/>
          <w:szCs w:val="24"/>
        </w:rPr>
      </w:pPr>
      <w:r w:rsidRPr="00E637C7">
        <w:rPr>
          <w:rFonts w:ascii="Arial" w:hAnsi="Arial" w:cs="Arial"/>
          <w:b/>
          <w:sz w:val="24"/>
          <w:szCs w:val="24"/>
        </w:rPr>
        <w:t>Artículo 11</w:t>
      </w:r>
      <w:r>
        <w:rPr>
          <w:rFonts w:ascii="Arial" w:hAnsi="Arial" w:cs="Arial"/>
          <w:sz w:val="24"/>
          <w:szCs w:val="24"/>
        </w:rPr>
        <w:t xml:space="preserve">. </w:t>
      </w:r>
      <w:r w:rsidRPr="008D55FD">
        <w:rPr>
          <w:rFonts w:ascii="Arial" w:hAnsi="Arial" w:cs="Arial"/>
          <w:b/>
          <w:sz w:val="24"/>
          <w:szCs w:val="24"/>
        </w:rPr>
        <w:t>Medidas</w:t>
      </w:r>
    </w:p>
    <w:p w14:paraId="04D76659" w14:textId="77777777" w:rsidR="00A94CBE" w:rsidRPr="00DA7EED" w:rsidRDefault="00A94CBE" w:rsidP="00A94CBE">
      <w:pPr>
        <w:spacing w:after="0" w:line="276" w:lineRule="auto"/>
        <w:jc w:val="both"/>
        <w:rPr>
          <w:rFonts w:ascii="Arial" w:hAnsi="Arial" w:cs="Arial"/>
          <w:sz w:val="24"/>
          <w:szCs w:val="24"/>
        </w:rPr>
      </w:pPr>
      <w:r w:rsidRPr="008D55FD">
        <w:rPr>
          <w:rFonts w:ascii="Arial" w:hAnsi="Arial" w:cs="Arial"/>
          <w:b/>
          <w:sz w:val="24"/>
          <w:szCs w:val="24"/>
        </w:rPr>
        <w:t>1</w:t>
      </w:r>
      <w:r>
        <w:rPr>
          <w:rFonts w:ascii="Arial" w:hAnsi="Arial" w:cs="Arial"/>
          <w:sz w:val="24"/>
          <w:szCs w:val="24"/>
        </w:rPr>
        <w:t xml:space="preserve">. Las autoridades y los </w:t>
      </w:r>
      <w:r w:rsidRPr="00DA7EED">
        <w:rPr>
          <w:rFonts w:ascii="Arial" w:hAnsi="Arial" w:cs="Arial"/>
          <w:sz w:val="24"/>
          <w:szCs w:val="24"/>
        </w:rPr>
        <w:t xml:space="preserve">municipios adoptarán, entre otras, las siguientes medidas de </w:t>
      </w:r>
      <w:r>
        <w:rPr>
          <w:rFonts w:ascii="Arial" w:hAnsi="Arial" w:cs="Arial"/>
          <w:sz w:val="24"/>
          <w:szCs w:val="24"/>
        </w:rPr>
        <w:t xml:space="preserve">asistencia, </w:t>
      </w:r>
      <w:r w:rsidRPr="00DA7EED">
        <w:rPr>
          <w:rFonts w:ascii="Arial" w:hAnsi="Arial" w:cs="Arial"/>
          <w:sz w:val="24"/>
          <w:szCs w:val="24"/>
        </w:rPr>
        <w:t>atención y protección</w:t>
      </w:r>
      <w:r>
        <w:rPr>
          <w:rFonts w:ascii="Arial" w:hAnsi="Arial" w:cs="Arial"/>
          <w:sz w:val="24"/>
          <w:szCs w:val="24"/>
        </w:rPr>
        <w:t xml:space="preserve"> a las víctimas conforme esta Ley:</w:t>
      </w:r>
    </w:p>
    <w:p w14:paraId="567E1808" w14:textId="77777777" w:rsidR="00A94CBE" w:rsidRPr="00DA7EED" w:rsidRDefault="00A94CBE" w:rsidP="00A94CBE">
      <w:pPr>
        <w:spacing w:after="0" w:line="276" w:lineRule="auto"/>
        <w:jc w:val="both"/>
        <w:rPr>
          <w:rFonts w:ascii="Arial" w:hAnsi="Arial" w:cs="Arial"/>
          <w:sz w:val="24"/>
          <w:szCs w:val="24"/>
        </w:rPr>
      </w:pPr>
    </w:p>
    <w:p w14:paraId="3E6CD17C" w14:textId="77777777" w:rsidR="00A94CBE" w:rsidRPr="00DA7EED" w:rsidRDefault="00A94CBE" w:rsidP="00A94CBE">
      <w:pPr>
        <w:spacing w:after="0" w:line="276" w:lineRule="auto"/>
        <w:jc w:val="both"/>
        <w:rPr>
          <w:rFonts w:ascii="Arial" w:hAnsi="Arial" w:cs="Arial"/>
          <w:sz w:val="24"/>
          <w:szCs w:val="24"/>
        </w:rPr>
      </w:pPr>
      <w:r w:rsidRPr="00E637C7">
        <w:rPr>
          <w:rFonts w:ascii="Arial" w:hAnsi="Arial" w:cs="Arial"/>
          <w:b/>
          <w:sz w:val="24"/>
          <w:szCs w:val="24"/>
        </w:rPr>
        <w:t>a)</w:t>
      </w:r>
      <w:r w:rsidRPr="00DA7EED">
        <w:rPr>
          <w:rFonts w:ascii="Arial" w:hAnsi="Arial" w:cs="Arial"/>
          <w:sz w:val="24"/>
          <w:szCs w:val="24"/>
        </w:rPr>
        <w:t xml:space="preserve"> Proporcionar orientación jurídica, asistencia social, educativa y laboral </w:t>
      </w:r>
      <w:r>
        <w:rPr>
          <w:rFonts w:ascii="Arial" w:hAnsi="Arial" w:cs="Arial"/>
          <w:sz w:val="24"/>
          <w:szCs w:val="24"/>
        </w:rPr>
        <w:t>a las víctimas conforme esta Ley;</w:t>
      </w:r>
    </w:p>
    <w:p w14:paraId="6FAD4F12" w14:textId="77777777" w:rsidR="00A94CBE" w:rsidRPr="00DA7EED" w:rsidRDefault="00A94CBE" w:rsidP="00A94CBE">
      <w:pPr>
        <w:spacing w:after="0" w:line="276" w:lineRule="auto"/>
        <w:jc w:val="both"/>
        <w:rPr>
          <w:rFonts w:ascii="Arial" w:hAnsi="Arial" w:cs="Arial"/>
          <w:sz w:val="24"/>
          <w:szCs w:val="24"/>
        </w:rPr>
      </w:pPr>
      <w:r w:rsidRPr="00E637C7">
        <w:rPr>
          <w:rFonts w:ascii="Arial" w:hAnsi="Arial" w:cs="Arial"/>
          <w:b/>
          <w:sz w:val="24"/>
          <w:szCs w:val="24"/>
        </w:rPr>
        <w:t>b)</w:t>
      </w:r>
      <w:r w:rsidRPr="00DA7EED">
        <w:rPr>
          <w:rFonts w:ascii="Arial" w:hAnsi="Arial" w:cs="Arial"/>
          <w:sz w:val="24"/>
          <w:szCs w:val="24"/>
        </w:rPr>
        <w:t xml:space="preserve"> </w:t>
      </w:r>
      <w:r>
        <w:rPr>
          <w:rFonts w:ascii="Arial" w:hAnsi="Arial" w:cs="Arial"/>
          <w:sz w:val="24"/>
          <w:szCs w:val="24"/>
        </w:rPr>
        <w:t xml:space="preserve">Canalizar a las víctimas </w:t>
      </w:r>
      <w:r w:rsidRPr="00DA7EED">
        <w:rPr>
          <w:rFonts w:ascii="Arial" w:hAnsi="Arial" w:cs="Arial"/>
          <w:sz w:val="24"/>
          <w:szCs w:val="24"/>
        </w:rPr>
        <w:t>para que reciban atención médica y psicológica,</w:t>
      </w:r>
      <w:r>
        <w:rPr>
          <w:rFonts w:ascii="Arial" w:hAnsi="Arial" w:cs="Arial"/>
          <w:sz w:val="24"/>
          <w:szCs w:val="24"/>
        </w:rPr>
        <w:t xml:space="preserve"> en todo momento;</w:t>
      </w:r>
    </w:p>
    <w:p w14:paraId="66BF5B40" w14:textId="17722CC9" w:rsidR="00A94CBE" w:rsidRPr="00DA7EED" w:rsidRDefault="00A94CBE" w:rsidP="00A94CBE">
      <w:pPr>
        <w:spacing w:after="0" w:line="276" w:lineRule="auto"/>
        <w:jc w:val="both"/>
        <w:rPr>
          <w:rFonts w:ascii="Arial" w:hAnsi="Arial" w:cs="Arial"/>
          <w:sz w:val="24"/>
          <w:szCs w:val="24"/>
        </w:rPr>
      </w:pPr>
      <w:r w:rsidRPr="00E637C7">
        <w:rPr>
          <w:rFonts w:ascii="Arial" w:hAnsi="Arial" w:cs="Arial"/>
          <w:b/>
          <w:sz w:val="24"/>
          <w:szCs w:val="24"/>
        </w:rPr>
        <w:t>c)</w:t>
      </w:r>
      <w:r w:rsidRPr="00DA7EED">
        <w:rPr>
          <w:rFonts w:ascii="Arial" w:hAnsi="Arial" w:cs="Arial"/>
          <w:sz w:val="24"/>
          <w:szCs w:val="24"/>
        </w:rPr>
        <w:t xml:space="preserve"> Fomentar las estrategias para generar las oportunidades de educación y capacitación</w:t>
      </w:r>
      <w:r>
        <w:rPr>
          <w:rFonts w:ascii="Arial" w:hAnsi="Arial" w:cs="Arial"/>
          <w:sz w:val="24"/>
          <w:szCs w:val="24"/>
        </w:rPr>
        <w:t xml:space="preserve"> para el trabajo a las víctimas;</w:t>
      </w:r>
    </w:p>
    <w:p w14:paraId="561C8DE0" w14:textId="77777777" w:rsidR="00A94CBE" w:rsidRPr="00DA7EED" w:rsidRDefault="00A94CBE" w:rsidP="00A94CBE">
      <w:pPr>
        <w:spacing w:after="0" w:line="276" w:lineRule="auto"/>
        <w:jc w:val="both"/>
        <w:rPr>
          <w:rFonts w:ascii="Arial" w:hAnsi="Arial" w:cs="Arial"/>
          <w:sz w:val="24"/>
          <w:szCs w:val="24"/>
        </w:rPr>
      </w:pPr>
      <w:r w:rsidRPr="00E637C7">
        <w:rPr>
          <w:rFonts w:ascii="Arial" w:hAnsi="Arial" w:cs="Arial"/>
          <w:b/>
          <w:sz w:val="24"/>
          <w:szCs w:val="24"/>
        </w:rPr>
        <w:t>d)</w:t>
      </w:r>
      <w:r w:rsidRPr="00DA7EED">
        <w:rPr>
          <w:rFonts w:ascii="Arial" w:hAnsi="Arial" w:cs="Arial"/>
          <w:sz w:val="24"/>
          <w:szCs w:val="24"/>
        </w:rPr>
        <w:t xml:space="preserve"> Desarrollar y ejecutar programas de asistencia, que incluyan la construcción y operación de albergues adecuados para la asistencia de las víctimas, </w:t>
      </w:r>
      <w:r>
        <w:rPr>
          <w:rFonts w:ascii="Arial" w:hAnsi="Arial" w:cs="Arial"/>
          <w:sz w:val="24"/>
          <w:szCs w:val="24"/>
        </w:rPr>
        <w:t>que</w:t>
      </w:r>
      <w:r w:rsidRPr="00DA7EED">
        <w:rPr>
          <w:rFonts w:ascii="Arial" w:hAnsi="Arial" w:cs="Arial"/>
          <w:sz w:val="24"/>
          <w:szCs w:val="24"/>
        </w:rPr>
        <w:t xml:space="preserve"> brinden las condiciones para garantizar el respeto a sus derechos fundamentales, así como alojamiento por el tiempo necesario, asistencia médica y psicológica, alimentación y cuidados, atendiendo a las necesidade</w:t>
      </w:r>
      <w:r>
        <w:rPr>
          <w:rFonts w:ascii="Arial" w:hAnsi="Arial" w:cs="Arial"/>
          <w:sz w:val="24"/>
          <w:szCs w:val="24"/>
        </w:rPr>
        <w:t>s particulares de las víctimas</w:t>
      </w:r>
      <w:r w:rsidRPr="00DA7EED">
        <w:rPr>
          <w:rFonts w:ascii="Arial" w:hAnsi="Arial" w:cs="Arial"/>
          <w:sz w:val="24"/>
          <w:szCs w:val="24"/>
        </w:rPr>
        <w:t xml:space="preserve">, de conformidad a </w:t>
      </w:r>
      <w:r>
        <w:rPr>
          <w:rFonts w:ascii="Arial" w:hAnsi="Arial" w:cs="Arial"/>
          <w:sz w:val="24"/>
          <w:szCs w:val="24"/>
        </w:rPr>
        <w:t>la disponibilidad presupuestal;</w:t>
      </w:r>
    </w:p>
    <w:p w14:paraId="207BAC3C" w14:textId="77777777" w:rsidR="00A94CBE" w:rsidRPr="00DA7EED" w:rsidRDefault="00A94CBE" w:rsidP="00A94CBE">
      <w:pPr>
        <w:spacing w:after="0" w:line="276" w:lineRule="auto"/>
        <w:jc w:val="both"/>
        <w:rPr>
          <w:rFonts w:ascii="Arial" w:hAnsi="Arial" w:cs="Arial"/>
          <w:sz w:val="24"/>
          <w:szCs w:val="24"/>
        </w:rPr>
      </w:pPr>
      <w:r w:rsidRPr="00E637C7">
        <w:rPr>
          <w:rFonts w:ascii="Arial" w:hAnsi="Arial" w:cs="Arial"/>
          <w:b/>
          <w:sz w:val="24"/>
          <w:szCs w:val="24"/>
        </w:rPr>
        <w:t>e)</w:t>
      </w:r>
      <w:r w:rsidRPr="00DA7EED">
        <w:rPr>
          <w:rFonts w:ascii="Arial" w:hAnsi="Arial" w:cs="Arial"/>
          <w:sz w:val="24"/>
          <w:szCs w:val="24"/>
        </w:rPr>
        <w:t xml:space="preserve"> Permitir en todo momento la libertad de comunicación y tránsito de las víctimas, ofendidos y testigos de los delitos en los albergues o en cualquier otra instalación y que los mismos puedan salir del lugar si así lo desean; siempre y cuando no se contravenga con otros orde</w:t>
      </w:r>
      <w:r>
        <w:rPr>
          <w:rFonts w:ascii="Arial" w:hAnsi="Arial" w:cs="Arial"/>
          <w:sz w:val="24"/>
          <w:szCs w:val="24"/>
        </w:rPr>
        <w:t>namientos jurídicos aplicables;</w:t>
      </w:r>
    </w:p>
    <w:p w14:paraId="438B35D1" w14:textId="77777777" w:rsidR="00A94CBE" w:rsidRPr="00DA7EED" w:rsidRDefault="00A94CBE" w:rsidP="00A94CBE">
      <w:pPr>
        <w:spacing w:after="0" w:line="276" w:lineRule="auto"/>
        <w:jc w:val="both"/>
        <w:rPr>
          <w:rFonts w:ascii="Arial" w:hAnsi="Arial" w:cs="Arial"/>
          <w:sz w:val="24"/>
          <w:szCs w:val="24"/>
        </w:rPr>
      </w:pPr>
      <w:r w:rsidRPr="00E637C7">
        <w:rPr>
          <w:rFonts w:ascii="Arial" w:hAnsi="Arial" w:cs="Arial"/>
          <w:b/>
          <w:sz w:val="24"/>
          <w:szCs w:val="24"/>
        </w:rPr>
        <w:t>f)</w:t>
      </w:r>
      <w:r w:rsidRPr="00DA7EED">
        <w:rPr>
          <w:rFonts w:ascii="Arial" w:hAnsi="Arial" w:cs="Arial"/>
          <w:sz w:val="24"/>
          <w:szCs w:val="24"/>
        </w:rPr>
        <w:t xml:space="preserve"> </w:t>
      </w:r>
      <w:r>
        <w:rPr>
          <w:rFonts w:ascii="Arial" w:hAnsi="Arial" w:cs="Arial"/>
          <w:sz w:val="24"/>
          <w:szCs w:val="24"/>
        </w:rPr>
        <w:t xml:space="preserve">Proporcionar a la víctima la asistencia de la </w:t>
      </w:r>
      <w:r w:rsidRPr="006F17C4">
        <w:rPr>
          <w:rFonts w:ascii="Arial" w:hAnsi="Arial" w:cs="Arial"/>
          <w:sz w:val="24"/>
          <w:szCs w:val="24"/>
        </w:rPr>
        <w:t>Procuraduría de Protección de Niñas, Niños y Adolescentes del Estado de Jalisco</w:t>
      </w:r>
      <w:r>
        <w:rPr>
          <w:rFonts w:ascii="Arial" w:hAnsi="Arial" w:cs="Arial"/>
          <w:sz w:val="24"/>
          <w:szCs w:val="24"/>
        </w:rPr>
        <w:t>, y</w:t>
      </w:r>
    </w:p>
    <w:p w14:paraId="4E9C595C" w14:textId="77777777" w:rsidR="00A94CBE" w:rsidRPr="00DA7EED" w:rsidRDefault="00A94CBE" w:rsidP="00A94CBE">
      <w:pPr>
        <w:spacing w:after="0" w:line="276" w:lineRule="auto"/>
        <w:jc w:val="both"/>
        <w:rPr>
          <w:rFonts w:ascii="Arial" w:hAnsi="Arial" w:cs="Arial"/>
          <w:sz w:val="24"/>
          <w:szCs w:val="24"/>
        </w:rPr>
      </w:pPr>
      <w:r w:rsidRPr="00E637C7">
        <w:rPr>
          <w:rFonts w:ascii="Arial" w:hAnsi="Arial" w:cs="Arial"/>
          <w:b/>
          <w:sz w:val="24"/>
          <w:szCs w:val="24"/>
        </w:rPr>
        <w:t>g)</w:t>
      </w:r>
      <w:r w:rsidRPr="00DA7EED">
        <w:rPr>
          <w:rFonts w:ascii="Arial" w:hAnsi="Arial" w:cs="Arial"/>
          <w:sz w:val="24"/>
          <w:szCs w:val="24"/>
        </w:rPr>
        <w:t xml:space="preserve"> Procurar con los medios a su alcance protección, seguridad y salvaguarda de la integridad de las víctimas, ofendidos y testigos de los delitos de trata de personas, ante amenazas, agresiones, intimidaciones o venganzas de los responsables de los delitos o de quienes estén ligados con ellos.</w:t>
      </w:r>
    </w:p>
    <w:p w14:paraId="5F1CEE5E" w14:textId="77777777" w:rsidR="00A94CBE" w:rsidRPr="00DA7EED" w:rsidRDefault="00A94CBE" w:rsidP="00A94CBE">
      <w:pPr>
        <w:spacing w:after="0" w:line="276" w:lineRule="auto"/>
        <w:jc w:val="both"/>
        <w:rPr>
          <w:rFonts w:ascii="Arial" w:hAnsi="Arial" w:cs="Arial"/>
          <w:sz w:val="24"/>
          <w:szCs w:val="24"/>
        </w:rPr>
      </w:pPr>
    </w:p>
    <w:p w14:paraId="73F18514" w14:textId="77777777" w:rsidR="00A94CBE" w:rsidRDefault="00A94CBE" w:rsidP="00A94CBE">
      <w:pPr>
        <w:spacing w:after="0" w:line="276" w:lineRule="auto"/>
        <w:jc w:val="both"/>
        <w:rPr>
          <w:rFonts w:ascii="Arial" w:hAnsi="Arial" w:cs="Arial"/>
          <w:sz w:val="24"/>
          <w:szCs w:val="24"/>
        </w:rPr>
      </w:pPr>
      <w:r w:rsidRPr="00780E3F">
        <w:rPr>
          <w:rFonts w:ascii="Arial" w:hAnsi="Arial" w:cs="Arial"/>
          <w:b/>
          <w:sz w:val="24"/>
          <w:szCs w:val="24"/>
        </w:rPr>
        <w:lastRenderedPageBreak/>
        <w:t>Artículo 12.</w:t>
      </w:r>
      <w:r w:rsidRPr="00DA7EED">
        <w:rPr>
          <w:rFonts w:ascii="Arial" w:hAnsi="Arial" w:cs="Arial"/>
          <w:sz w:val="24"/>
          <w:szCs w:val="24"/>
        </w:rPr>
        <w:t xml:space="preserve"> </w:t>
      </w:r>
      <w:r w:rsidRPr="008D55FD">
        <w:rPr>
          <w:rFonts w:ascii="Arial" w:hAnsi="Arial" w:cs="Arial"/>
          <w:b/>
          <w:sz w:val="24"/>
          <w:szCs w:val="24"/>
        </w:rPr>
        <w:t>Atribuciones</w:t>
      </w:r>
    </w:p>
    <w:p w14:paraId="138B56EA" w14:textId="77777777" w:rsidR="00A94CBE" w:rsidRDefault="00A94CBE" w:rsidP="00A94CBE">
      <w:pPr>
        <w:spacing w:after="0" w:line="276" w:lineRule="auto"/>
        <w:jc w:val="both"/>
        <w:rPr>
          <w:rFonts w:ascii="Arial" w:hAnsi="Arial" w:cs="Arial"/>
          <w:sz w:val="24"/>
          <w:szCs w:val="24"/>
        </w:rPr>
      </w:pPr>
      <w:r w:rsidRPr="008D55FD">
        <w:rPr>
          <w:rFonts w:ascii="Arial" w:hAnsi="Arial" w:cs="Arial"/>
          <w:b/>
          <w:sz w:val="24"/>
          <w:szCs w:val="24"/>
        </w:rPr>
        <w:t>1</w:t>
      </w:r>
      <w:r>
        <w:rPr>
          <w:rFonts w:ascii="Arial" w:hAnsi="Arial" w:cs="Arial"/>
          <w:sz w:val="24"/>
          <w:szCs w:val="24"/>
        </w:rPr>
        <w:t xml:space="preserve">. </w:t>
      </w:r>
      <w:r w:rsidRPr="00DA7EED">
        <w:rPr>
          <w:rFonts w:ascii="Arial" w:hAnsi="Arial" w:cs="Arial"/>
          <w:sz w:val="24"/>
          <w:szCs w:val="24"/>
        </w:rPr>
        <w:t xml:space="preserve">Las autoridades </w:t>
      </w:r>
      <w:r>
        <w:rPr>
          <w:rFonts w:ascii="Arial" w:hAnsi="Arial" w:cs="Arial"/>
          <w:sz w:val="24"/>
          <w:szCs w:val="24"/>
        </w:rPr>
        <w:t>y los</w:t>
      </w:r>
      <w:r w:rsidRPr="00DA7EED">
        <w:rPr>
          <w:rFonts w:ascii="Arial" w:hAnsi="Arial" w:cs="Arial"/>
          <w:sz w:val="24"/>
          <w:szCs w:val="24"/>
        </w:rPr>
        <w:t xml:space="preserve"> municipios, en el ámbito da sus competencias </w:t>
      </w:r>
      <w:r>
        <w:rPr>
          <w:rFonts w:ascii="Arial" w:hAnsi="Arial" w:cs="Arial"/>
          <w:sz w:val="24"/>
          <w:szCs w:val="24"/>
        </w:rPr>
        <w:t>tendrán las siguientes atribuciones:</w:t>
      </w:r>
    </w:p>
    <w:p w14:paraId="63921237" w14:textId="77777777" w:rsidR="00A94CBE" w:rsidRDefault="00A94CBE" w:rsidP="00A94CBE">
      <w:pPr>
        <w:spacing w:after="0" w:line="276" w:lineRule="auto"/>
        <w:jc w:val="both"/>
        <w:rPr>
          <w:rFonts w:ascii="Arial" w:hAnsi="Arial" w:cs="Arial"/>
          <w:sz w:val="24"/>
          <w:szCs w:val="24"/>
        </w:rPr>
      </w:pPr>
    </w:p>
    <w:p w14:paraId="75D1C58F" w14:textId="1A0361DD" w:rsidR="00A94CBE" w:rsidRPr="001A5972" w:rsidRDefault="00A94CBE" w:rsidP="00A94CBE">
      <w:pPr>
        <w:pStyle w:val="Prrafodelista"/>
        <w:numPr>
          <w:ilvl w:val="0"/>
          <w:numId w:val="14"/>
        </w:numPr>
        <w:spacing w:after="0" w:line="276" w:lineRule="auto"/>
        <w:jc w:val="both"/>
        <w:rPr>
          <w:rFonts w:ascii="Arial" w:hAnsi="Arial" w:cs="Arial"/>
          <w:sz w:val="24"/>
          <w:szCs w:val="24"/>
        </w:rPr>
      </w:pPr>
      <w:r w:rsidRPr="001A5972">
        <w:rPr>
          <w:rFonts w:ascii="Arial" w:hAnsi="Arial" w:cs="Arial"/>
          <w:sz w:val="24"/>
          <w:szCs w:val="24"/>
        </w:rPr>
        <w:t>Protegerán la privacidad y la identidad de las víctimas, previendo la confidencialid</w:t>
      </w:r>
      <w:r w:rsidR="002C011A">
        <w:rPr>
          <w:rFonts w:ascii="Arial" w:hAnsi="Arial" w:cs="Arial"/>
          <w:sz w:val="24"/>
          <w:szCs w:val="24"/>
        </w:rPr>
        <w:t>ad de las actuaciones;</w:t>
      </w:r>
    </w:p>
    <w:p w14:paraId="0B94E947" w14:textId="2551F5EE" w:rsidR="00A94CBE" w:rsidRPr="001A5972" w:rsidRDefault="00A94CBE" w:rsidP="00A94CBE">
      <w:pPr>
        <w:pStyle w:val="Prrafodelista"/>
        <w:numPr>
          <w:ilvl w:val="0"/>
          <w:numId w:val="14"/>
        </w:numPr>
        <w:spacing w:after="0" w:line="276" w:lineRule="auto"/>
        <w:jc w:val="both"/>
        <w:rPr>
          <w:rFonts w:ascii="Arial" w:hAnsi="Arial" w:cs="Arial"/>
          <w:sz w:val="24"/>
          <w:szCs w:val="24"/>
        </w:rPr>
      </w:pPr>
      <w:r w:rsidRPr="001A5972">
        <w:rPr>
          <w:rFonts w:ascii="Arial" w:hAnsi="Arial" w:cs="Arial"/>
          <w:sz w:val="24"/>
          <w:szCs w:val="24"/>
        </w:rPr>
        <w:t>Implementarán de medidas que procuren la re</w:t>
      </w:r>
      <w:r w:rsidR="00AB1836">
        <w:rPr>
          <w:rFonts w:ascii="Arial" w:hAnsi="Arial" w:cs="Arial"/>
          <w:sz w:val="24"/>
          <w:szCs w:val="24"/>
        </w:rPr>
        <w:t xml:space="preserve">cuperación física, psicológica </w:t>
      </w:r>
      <w:r w:rsidRPr="001A5972">
        <w:rPr>
          <w:rFonts w:ascii="Arial" w:hAnsi="Arial" w:cs="Arial"/>
          <w:sz w:val="24"/>
          <w:szCs w:val="24"/>
        </w:rPr>
        <w:t>y social de las víctimas, pudiendo coordinarse con orga</w:t>
      </w:r>
      <w:r w:rsidR="002C011A">
        <w:rPr>
          <w:rFonts w:ascii="Arial" w:hAnsi="Arial" w:cs="Arial"/>
          <w:sz w:val="24"/>
          <w:szCs w:val="24"/>
        </w:rPr>
        <w:t>nizaciones de la sociedad civil;</w:t>
      </w:r>
    </w:p>
    <w:p w14:paraId="6AC5F2AD" w14:textId="4BF24BFF" w:rsidR="00A94CBE" w:rsidRDefault="00A94CBE" w:rsidP="00A94CBE">
      <w:pPr>
        <w:pStyle w:val="Prrafodelista"/>
        <w:numPr>
          <w:ilvl w:val="0"/>
          <w:numId w:val="14"/>
        </w:numPr>
        <w:spacing w:after="0" w:line="276" w:lineRule="auto"/>
        <w:jc w:val="both"/>
        <w:rPr>
          <w:rFonts w:ascii="Arial" w:hAnsi="Arial" w:cs="Arial"/>
          <w:sz w:val="24"/>
          <w:szCs w:val="24"/>
        </w:rPr>
      </w:pPr>
      <w:r w:rsidRPr="001A5972">
        <w:rPr>
          <w:rFonts w:ascii="Arial" w:hAnsi="Arial" w:cs="Arial"/>
          <w:sz w:val="24"/>
          <w:szCs w:val="24"/>
        </w:rPr>
        <w:t>Llevarán a cabo acciones tendientes a reintegrar en la sociedad, a las víctimas, confor</w:t>
      </w:r>
      <w:r w:rsidR="002C011A">
        <w:rPr>
          <w:rFonts w:ascii="Arial" w:hAnsi="Arial" w:cs="Arial"/>
          <w:sz w:val="24"/>
          <w:szCs w:val="24"/>
        </w:rPr>
        <w:t>me a los principios de esta Ley; y</w:t>
      </w:r>
    </w:p>
    <w:p w14:paraId="69A5981B" w14:textId="5AFC5223" w:rsidR="002C011A" w:rsidRPr="001A5972" w:rsidRDefault="002C011A" w:rsidP="00A94CBE">
      <w:pPr>
        <w:pStyle w:val="Prrafodelista"/>
        <w:numPr>
          <w:ilvl w:val="0"/>
          <w:numId w:val="14"/>
        </w:numPr>
        <w:spacing w:after="0" w:line="276" w:lineRule="auto"/>
        <w:jc w:val="both"/>
        <w:rPr>
          <w:rFonts w:ascii="Arial" w:hAnsi="Arial" w:cs="Arial"/>
          <w:sz w:val="24"/>
          <w:szCs w:val="24"/>
        </w:rPr>
      </w:pPr>
      <w:r>
        <w:rPr>
          <w:rFonts w:ascii="Arial" w:hAnsi="Arial" w:cs="Arial"/>
          <w:sz w:val="24"/>
          <w:szCs w:val="24"/>
        </w:rPr>
        <w:t>Implementar</w:t>
      </w:r>
      <w:r w:rsidRPr="002C011A">
        <w:rPr>
          <w:rFonts w:ascii="Arial" w:hAnsi="Arial" w:cs="Arial"/>
          <w:sz w:val="24"/>
          <w:szCs w:val="24"/>
        </w:rPr>
        <w:t xml:space="preserve"> mecanismos </w:t>
      </w:r>
      <w:r w:rsidR="00C57A3F">
        <w:rPr>
          <w:rFonts w:ascii="Arial" w:hAnsi="Arial" w:cs="Arial"/>
          <w:sz w:val="24"/>
          <w:szCs w:val="24"/>
        </w:rPr>
        <w:t>y</w:t>
      </w:r>
      <w:r w:rsidRPr="002C011A">
        <w:rPr>
          <w:rFonts w:ascii="Arial" w:hAnsi="Arial" w:cs="Arial"/>
          <w:sz w:val="24"/>
          <w:szCs w:val="24"/>
        </w:rPr>
        <w:t xml:space="preserve"> protocolos de atención específicos para las niñas, niños y adolescentes en situación de reclutamiento</w:t>
      </w:r>
      <w:r w:rsidR="00C57A3F">
        <w:rPr>
          <w:rFonts w:ascii="Arial" w:hAnsi="Arial" w:cs="Arial"/>
          <w:sz w:val="24"/>
          <w:szCs w:val="24"/>
        </w:rPr>
        <w:t xml:space="preserve"> y </w:t>
      </w:r>
      <w:r w:rsidR="00FD45BE">
        <w:rPr>
          <w:rFonts w:ascii="Arial" w:hAnsi="Arial" w:cs="Arial"/>
          <w:sz w:val="24"/>
          <w:szCs w:val="24"/>
        </w:rPr>
        <w:t>utilización por</w:t>
      </w:r>
      <w:r w:rsidR="00C57A3F">
        <w:rPr>
          <w:rFonts w:ascii="Arial" w:hAnsi="Arial" w:cs="Arial"/>
          <w:sz w:val="24"/>
          <w:szCs w:val="24"/>
        </w:rPr>
        <w:t xml:space="preserve"> </w:t>
      </w:r>
      <w:r w:rsidR="00FD45BE">
        <w:rPr>
          <w:rFonts w:ascii="Arial" w:hAnsi="Arial" w:cs="Arial"/>
          <w:sz w:val="24"/>
          <w:szCs w:val="24"/>
        </w:rPr>
        <w:t>grupos armados.</w:t>
      </w:r>
    </w:p>
    <w:p w14:paraId="46FBC54B" w14:textId="77777777" w:rsidR="00A94CBE" w:rsidRDefault="00A94CBE" w:rsidP="00A94CBE">
      <w:pPr>
        <w:spacing w:after="0" w:line="276" w:lineRule="auto"/>
        <w:jc w:val="both"/>
        <w:rPr>
          <w:rFonts w:ascii="Arial" w:hAnsi="Arial" w:cs="Arial"/>
          <w:b/>
          <w:sz w:val="24"/>
          <w:szCs w:val="24"/>
        </w:rPr>
      </w:pPr>
    </w:p>
    <w:p w14:paraId="43CC9E32" w14:textId="52EBA862" w:rsidR="00A94CBE" w:rsidRPr="008431A7" w:rsidRDefault="00A94CBE" w:rsidP="00A94CBE">
      <w:pPr>
        <w:jc w:val="both"/>
        <w:rPr>
          <w:rFonts w:ascii="Arial" w:hAnsi="Arial" w:cs="Arial"/>
          <w:b/>
          <w:sz w:val="24"/>
          <w:szCs w:val="24"/>
        </w:rPr>
      </w:pPr>
      <w:r w:rsidRPr="008431A7">
        <w:rPr>
          <w:rFonts w:ascii="Arial" w:hAnsi="Arial" w:cs="Arial"/>
          <w:b/>
          <w:sz w:val="24"/>
          <w:szCs w:val="24"/>
        </w:rPr>
        <w:t xml:space="preserve">Artículo </w:t>
      </w:r>
      <w:r>
        <w:rPr>
          <w:rFonts w:ascii="Arial" w:hAnsi="Arial" w:cs="Arial"/>
          <w:b/>
          <w:sz w:val="24"/>
          <w:szCs w:val="24"/>
        </w:rPr>
        <w:t>13</w:t>
      </w:r>
      <w:r w:rsidR="00A509A2">
        <w:rPr>
          <w:rFonts w:ascii="Arial" w:hAnsi="Arial" w:cs="Arial"/>
          <w:b/>
          <w:sz w:val="24"/>
          <w:szCs w:val="24"/>
        </w:rPr>
        <w:t>. De las instituciones de s</w:t>
      </w:r>
      <w:r w:rsidRPr="008431A7">
        <w:rPr>
          <w:rFonts w:ascii="Arial" w:hAnsi="Arial" w:cs="Arial"/>
          <w:b/>
          <w:sz w:val="24"/>
          <w:szCs w:val="24"/>
        </w:rPr>
        <w:t>eguridad</w:t>
      </w:r>
      <w:r w:rsidR="00A509A2">
        <w:rPr>
          <w:rFonts w:ascii="Arial" w:hAnsi="Arial" w:cs="Arial"/>
          <w:b/>
          <w:sz w:val="24"/>
          <w:szCs w:val="24"/>
        </w:rPr>
        <w:t xml:space="preserve"> y justicia</w:t>
      </w:r>
      <w:r w:rsidRPr="008431A7">
        <w:rPr>
          <w:rFonts w:ascii="Arial" w:hAnsi="Arial" w:cs="Arial"/>
          <w:b/>
          <w:sz w:val="24"/>
          <w:szCs w:val="24"/>
        </w:rPr>
        <w:t>.</w:t>
      </w:r>
    </w:p>
    <w:p w14:paraId="6B465943" w14:textId="5C0C6A9D" w:rsidR="00A94CBE" w:rsidRDefault="00A94CBE" w:rsidP="00A94CBE">
      <w:pPr>
        <w:jc w:val="both"/>
        <w:rPr>
          <w:rFonts w:ascii="Arial" w:hAnsi="Arial" w:cs="Arial"/>
          <w:sz w:val="24"/>
          <w:szCs w:val="24"/>
        </w:rPr>
      </w:pPr>
      <w:r w:rsidRPr="008431A7">
        <w:rPr>
          <w:rFonts w:ascii="Arial" w:hAnsi="Arial" w:cs="Arial"/>
          <w:b/>
          <w:sz w:val="24"/>
          <w:szCs w:val="24"/>
        </w:rPr>
        <w:t>1.</w:t>
      </w:r>
      <w:r>
        <w:rPr>
          <w:rFonts w:ascii="Arial" w:hAnsi="Arial" w:cs="Arial"/>
          <w:sz w:val="24"/>
          <w:szCs w:val="24"/>
        </w:rPr>
        <w:t xml:space="preserve"> Los servidores públicos de la Secretaria de Seguridad y </w:t>
      </w:r>
      <w:r w:rsidR="000D5485">
        <w:rPr>
          <w:rFonts w:ascii="Arial" w:hAnsi="Arial" w:cs="Arial"/>
          <w:sz w:val="24"/>
          <w:szCs w:val="24"/>
        </w:rPr>
        <w:t xml:space="preserve">de </w:t>
      </w:r>
      <w:r>
        <w:rPr>
          <w:rFonts w:ascii="Arial" w:hAnsi="Arial" w:cs="Arial"/>
          <w:sz w:val="24"/>
          <w:szCs w:val="24"/>
        </w:rPr>
        <w:t xml:space="preserve">la Fiscalía Estatal, deberán solicitar la representación de la </w:t>
      </w:r>
      <w:r w:rsidRPr="006F17C4">
        <w:rPr>
          <w:rFonts w:ascii="Arial" w:hAnsi="Arial" w:cs="Arial"/>
          <w:sz w:val="24"/>
          <w:szCs w:val="24"/>
        </w:rPr>
        <w:t>Procuraduría de Protección de Niñas, Niños y Adolescentes del Estado de Jalisco</w:t>
      </w:r>
      <w:r>
        <w:rPr>
          <w:rFonts w:ascii="Arial" w:hAnsi="Arial" w:cs="Arial"/>
          <w:sz w:val="24"/>
          <w:szCs w:val="24"/>
        </w:rPr>
        <w:t>, en procesos legales y/o administrativos en que se presuma de reclutamiento y utilización de grupos armados.</w:t>
      </w:r>
    </w:p>
    <w:p w14:paraId="1FED6D9F" w14:textId="108A5779" w:rsidR="000D5485" w:rsidRDefault="00CB04A5" w:rsidP="00A94CBE">
      <w:pPr>
        <w:jc w:val="both"/>
        <w:rPr>
          <w:rFonts w:ascii="Arial" w:hAnsi="Arial" w:cs="Arial"/>
          <w:sz w:val="24"/>
          <w:szCs w:val="24"/>
        </w:rPr>
      </w:pPr>
      <w:r w:rsidRPr="00805E6E">
        <w:rPr>
          <w:rFonts w:ascii="Arial" w:hAnsi="Arial" w:cs="Arial"/>
          <w:b/>
          <w:sz w:val="24"/>
          <w:szCs w:val="24"/>
        </w:rPr>
        <w:t>2</w:t>
      </w:r>
      <w:r>
        <w:rPr>
          <w:rFonts w:ascii="Arial" w:hAnsi="Arial" w:cs="Arial"/>
          <w:sz w:val="24"/>
          <w:szCs w:val="24"/>
        </w:rPr>
        <w:t xml:space="preserve">. </w:t>
      </w:r>
      <w:r w:rsidR="00FB3F4F">
        <w:rPr>
          <w:rFonts w:ascii="Arial" w:hAnsi="Arial" w:cs="Arial"/>
          <w:sz w:val="24"/>
          <w:szCs w:val="24"/>
        </w:rPr>
        <w:t>La</w:t>
      </w:r>
      <w:r w:rsidR="000D5485">
        <w:rPr>
          <w:rFonts w:ascii="Arial" w:hAnsi="Arial" w:cs="Arial"/>
          <w:sz w:val="24"/>
          <w:szCs w:val="24"/>
        </w:rPr>
        <w:t xml:space="preserve"> Secretaria de Seguridad </w:t>
      </w:r>
      <w:r w:rsidR="00FB3F4F">
        <w:rPr>
          <w:rFonts w:ascii="Arial" w:hAnsi="Arial" w:cs="Arial"/>
          <w:sz w:val="24"/>
          <w:szCs w:val="24"/>
        </w:rPr>
        <w:t>y la</w:t>
      </w:r>
      <w:r w:rsidR="000D5485">
        <w:rPr>
          <w:rFonts w:ascii="Arial" w:hAnsi="Arial" w:cs="Arial"/>
          <w:sz w:val="24"/>
          <w:szCs w:val="24"/>
        </w:rPr>
        <w:t xml:space="preserve"> Fiscalía Estatal deberán </w:t>
      </w:r>
      <w:r w:rsidR="00FB3F4F">
        <w:rPr>
          <w:rFonts w:ascii="Arial" w:hAnsi="Arial" w:cs="Arial"/>
          <w:sz w:val="24"/>
          <w:szCs w:val="24"/>
        </w:rPr>
        <w:t>contar con servidores públicos especializados</w:t>
      </w:r>
      <w:r w:rsidR="000D5485" w:rsidRPr="000D5485">
        <w:rPr>
          <w:rFonts w:ascii="Arial" w:hAnsi="Arial" w:cs="Arial"/>
          <w:sz w:val="24"/>
          <w:szCs w:val="24"/>
        </w:rPr>
        <w:t xml:space="preserve"> e interdisciplinarios en materia de derechos humanos en el Sistema Integral de Justicia Penal para Adolescentes</w:t>
      </w:r>
      <w:r w:rsidR="007A10DC">
        <w:rPr>
          <w:rFonts w:ascii="Arial" w:hAnsi="Arial" w:cs="Arial"/>
          <w:sz w:val="24"/>
          <w:szCs w:val="24"/>
        </w:rPr>
        <w:t>.</w:t>
      </w:r>
    </w:p>
    <w:p w14:paraId="010B200E" w14:textId="260E4355" w:rsidR="00CB04A5" w:rsidRPr="00A94CBE" w:rsidRDefault="000D5485" w:rsidP="00A94CBE">
      <w:pPr>
        <w:jc w:val="both"/>
        <w:rPr>
          <w:rFonts w:ascii="Arial" w:hAnsi="Arial" w:cs="Arial"/>
          <w:sz w:val="24"/>
          <w:szCs w:val="24"/>
        </w:rPr>
      </w:pPr>
      <w:r w:rsidRPr="000D5485">
        <w:rPr>
          <w:rFonts w:ascii="Arial" w:hAnsi="Arial" w:cs="Arial"/>
          <w:b/>
          <w:sz w:val="24"/>
          <w:szCs w:val="24"/>
        </w:rPr>
        <w:t>3</w:t>
      </w:r>
      <w:r>
        <w:rPr>
          <w:rFonts w:ascii="Arial" w:hAnsi="Arial" w:cs="Arial"/>
          <w:sz w:val="24"/>
          <w:szCs w:val="24"/>
        </w:rPr>
        <w:t xml:space="preserve">. </w:t>
      </w:r>
      <w:r w:rsidR="00CB04A5">
        <w:rPr>
          <w:rFonts w:ascii="Arial" w:hAnsi="Arial" w:cs="Arial"/>
          <w:sz w:val="24"/>
          <w:szCs w:val="24"/>
        </w:rPr>
        <w:t>Las instituciones policiales estatales o municipales deberán atender</w:t>
      </w:r>
      <w:r w:rsidR="00CB04A5" w:rsidRPr="00CB04A5">
        <w:rPr>
          <w:rFonts w:ascii="Arial" w:hAnsi="Arial" w:cs="Arial"/>
          <w:sz w:val="24"/>
          <w:szCs w:val="24"/>
        </w:rPr>
        <w:t xml:space="preserve"> las</w:t>
      </w:r>
      <w:r w:rsidR="00CB04A5">
        <w:rPr>
          <w:rFonts w:ascii="Arial" w:hAnsi="Arial" w:cs="Arial"/>
          <w:sz w:val="24"/>
          <w:szCs w:val="24"/>
        </w:rPr>
        <w:t xml:space="preserve"> medidas urgentes de protección para víctimas a solicitud</w:t>
      </w:r>
      <w:r w:rsidR="00CB04A5" w:rsidRPr="00CB04A5">
        <w:rPr>
          <w:rFonts w:ascii="Arial" w:hAnsi="Arial" w:cs="Arial"/>
          <w:sz w:val="24"/>
          <w:szCs w:val="24"/>
        </w:rPr>
        <w:t xml:space="preserve"> </w:t>
      </w:r>
      <w:r w:rsidR="00CB04A5">
        <w:rPr>
          <w:rFonts w:ascii="Arial" w:hAnsi="Arial" w:cs="Arial"/>
          <w:sz w:val="24"/>
          <w:szCs w:val="24"/>
        </w:rPr>
        <w:t xml:space="preserve">de la </w:t>
      </w:r>
      <w:r w:rsidR="00CB04A5" w:rsidRPr="006F17C4">
        <w:rPr>
          <w:rFonts w:ascii="Arial" w:hAnsi="Arial" w:cs="Arial"/>
          <w:sz w:val="24"/>
          <w:szCs w:val="24"/>
        </w:rPr>
        <w:t>Procuraduría de Protección de Niñas, Niños y Adolescentes del Estado de Jalisco</w:t>
      </w:r>
      <w:r w:rsidR="00CB04A5">
        <w:rPr>
          <w:rFonts w:ascii="Arial" w:hAnsi="Arial" w:cs="Arial"/>
          <w:sz w:val="24"/>
          <w:szCs w:val="24"/>
        </w:rPr>
        <w:t>.</w:t>
      </w:r>
    </w:p>
    <w:p w14:paraId="04DB55F5" w14:textId="02E81EBC" w:rsidR="00A94CBE" w:rsidRDefault="00A94CBE" w:rsidP="00A94CBE">
      <w:pPr>
        <w:spacing w:after="0" w:line="276" w:lineRule="auto"/>
        <w:jc w:val="both"/>
        <w:rPr>
          <w:rFonts w:ascii="Arial" w:hAnsi="Arial" w:cs="Arial"/>
          <w:b/>
          <w:sz w:val="24"/>
          <w:szCs w:val="24"/>
        </w:rPr>
      </w:pPr>
      <w:r>
        <w:rPr>
          <w:rFonts w:ascii="Arial" w:hAnsi="Arial" w:cs="Arial"/>
          <w:b/>
          <w:sz w:val="24"/>
          <w:szCs w:val="24"/>
        </w:rPr>
        <w:t>Artículo 14</w:t>
      </w:r>
      <w:r w:rsidRPr="009A7CDB">
        <w:rPr>
          <w:rFonts w:ascii="Arial" w:hAnsi="Arial" w:cs="Arial"/>
          <w:b/>
          <w:sz w:val="24"/>
          <w:szCs w:val="24"/>
        </w:rPr>
        <w:t xml:space="preserve">. </w:t>
      </w:r>
      <w:r w:rsidR="00983208">
        <w:rPr>
          <w:rFonts w:ascii="Arial" w:hAnsi="Arial" w:cs="Arial"/>
          <w:b/>
          <w:sz w:val="24"/>
          <w:szCs w:val="24"/>
        </w:rPr>
        <w:t>De la Secretaria de Salud</w:t>
      </w:r>
      <w:r w:rsidR="00FA0185">
        <w:rPr>
          <w:rFonts w:ascii="Arial" w:hAnsi="Arial" w:cs="Arial"/>
          <w:b/>
          <w:sz w:val="24"/>
          <w:szCs w:val="24"/>
        </w:rPr>
        <w:t>.</w:t>
      </w:r>
    </w:p>
    <w:p w14:paraId="556C856C" w14:textId="160B4970" w:rsidR="00F8504B" w:rsidRDefault="00B43ABA" w:rsidP="00A94CBE">
      <w:pPr>
        <w:spacing w:after="0" w:line="276" w:lineRule="auto"/>
        <w:jc w:val="both"/>
        <w:rPr>
          <w:rFonts w:ascii="Arial" w:hAnsi="Arial" w:cs="Arial"/>
          <w:sz w:val="24"/>
          <w:szCs w:val="24"/>
        </w:rPr>
      </w:pPr>
      <w:r>
        <w:rPr>
          <w:rFonts w:ascii="Arial" w:hAnsi="Arial" w:cs="Arial"/>
          <w:b/>
          <w:sz w:val="24"/>
          <w:szCs w:val="24"/>
        </w:rPr>
        <w:t xml:space="preserve">1. </w:t>
      </w:r>
      <w:r w:rsidRPr="00B43ABA">
        <w:rPr>
          <w:rFonts w:ascii="Arial" w:hAnsi="Arial" w:cs="Arial"/>
          <w:sz w:val="24"/>
          <w:szCs w:val="24"/>
        </w:rPr>
        <w:t xml:space="preserve">La Secretaria de Salud deberá </w:t>
      </w:r>
      <w:r>
        <w:rPr>
          <w:rFonts w:ascii="Arial" w:hAnsi="Arial" w:cs="Arial"/>
          <w:sz w:val="24"/>
          <w:szCs w:val="24"/>
        </w:rPr>
        <w:t xml:space="preserve">implementar acciones, programas </w:t>
      </w:r>
      <w:r w:rsidR="00887135" w:rsidRPr="00887135">
        <w:rPr>
          <w:rFonts w:ascii="Arial" w:hAnsi="Arial" w:cs="Arial"/>
          <w:sz w:val="24"/>
          <w:szCs w:val="24"/>
        </w:rPr>
        <w:t>medidas deben abordar el impacto del reclutamiento en la salud física y mental de la niñez, considerando en todo momento las afectaciones derivadas de la exposición</w:t>
      </w:r>
      <w:r w:rsidR="00F8504B">
        <w:rPr>
          <w:rFonts w:ascii="Arial" w:hAnsi="Arial" w:cs="Arial"/>
          <w:sz w:val="24"/>
          <w:szCs w:val="24"/>
        </w:rPr>
        <w:t xml:space="preserve"> a diversas formas de violencia.</w:t>
      </w:r>
    </w:p>
    <w:p w14:paraId="4A0D16F8" w14:textId="77777777" w:rsidR="00F8504B" w:rsidRDefault="00F8504B" w:rsidP="00A94CBE">
      <w:pPr>
        <w:spacing w:after="0" w:line="276" w:lineRule="auto"/>
        <w:jc w:val="both"/>
        <w:rPr>
          <w:rFonts w:ascii="Arial" w:hAnsi="Arial" w:cs="Arial"/>
          <w:sz w:val="24"/>
          <w:szCs w:val="24"/>
        </w:rPr>
      </w:pPr>
    </w:p>
    <w:p w14:paraId="77EB3FD8" w14:textId="1174F13F" w:rsidR="00B43ABA" w:rsidRDefault="00F8504B" w:rsidP="00A94CBE">
      <w:pPr>
        <w:spacing w:after="0" w:line="276" w:lineRule="auto"/>
        <w:jc w:val="both"/>
        <w:rPr>
          <w:rFonts w:ascii="Arial" w:hAnsi="Arial" w:cs="Arial"/>
          <w:b/>
          <w:sz w:val="24"/>
          <w:szCs w:val="24"/>
        </w:rPr>
      </w:pPr>
      <w:r w:rsidRPr="00F8504B">
        <w:rPr>
          <w:rFonts w:ascii="Arial" w:hAnsi="Arial" w:cs="Arial"/>
          <w:b/>
          <w:sz w:val="24"/>
          <w:szCs w:val="24"/>
        </w:rPr>
        <w:t>2.</w:t>
      </w:r>
      <w:r w:rsidR="00454B5B">
        <w:rPr>
          <w:rFonts w:ascii="Arial" w:hAnsi="Arial" w:cs="Arial"/>
          <w:sz w:val="24"/>
          <w:szCs w:val="24"/>
        </w:rPr>
        <w:t xml:space="preserve"> </w:t>
      </w:r>
      <w:r w:rsidR="005D28ED">
        <w:rPr>
          <w:rFonts w:ascii="Arial" w:hAnsi="Arial" w:cs="Arial"/>
          <w:sz w:val="24"/>
          <w:szCs w:val="24"/>
        </w:rPr>
        <w:t xml:space="preserve">La Secretaria de Salud deberá proporcionar la atención </w:t>
      </w:r>
      <w:r w:rsidR="00454B5B">
        <w:rPr>
          <w:rFonts w:ascii="Arial" w:hAnsi="Arial" w:cs="Arial"/>
          <w:sz w:val="24"/>
          <w:szCs w:val="24"/>
        </w:rPr>
        <w:t xml:space="preserve">psicológica, </w:t>
      </w:r>
      <w:r w:rsidR="00B076DE">
        <w:rPr>
          <w:rFonts w:ascii="Arial" w:hAnsi="Arial" w:cs="Arial"/>
          <w:sz w:val="24"/>
          <w:szCs w:val="24"/>
        </w:rPr>
        <w:t>psiquiátrica y</w:t>
      </w:r>
      <w:r w:rsidR="00454B5B">
        <w:rPr>
          <w:rFonts w:ascii="Arial" w:hAnsi="Arial" w:cs="Arial"/>
          <w:sz w:val="24"/>
          <w:szCs w:val="24"/>
        </w:rPr>
        <w:t xml:space="preserve"> en su caso tratamiento de adicciones </w:t>
      </w:r>
      <w:r w:rsidR="005D28ED">
        <w:rPr>
          <w:rFonts w:ascii="Arial" w:hAnsi="Arial" w:cs="Arial"/>
          <w:sz w:val="24"/>
          <w:szCs w:val="24"/>
        </w:rPr>
        <w:t xml:space="preserve">con </w:t>
      </w:r>
      <w:r w:rsidR="005D28ED" w:rsidRPr="00202C37">
        <w:rPr>
          <w:rFonts w:ascii="Arial" w:hAnsi="Arial" w:cs="Arial"/>
          <w:sz w:val="24"/>
          <w:szCs w:val="24"/>
        </w:rPr>
        <w:t xml:space="preserve">enfoque diferencial y </w:t>
      </w:r>
      <w:r w:rsidR="004144B1" w:rsidRPr="00202C37">
        <w:rPr>
          <w:rFonts w:ascii="Arial" w:hAnsi="Arial" w:cs="Arial"/>
          <w:sz w:val="24"/>
          <w:szCs w:val="24"/>
        </w:rPr>
        <w:t>especializado</w:t>
      </w:r>
      <w:r w:rsidR="00027D2F">
        <w:rPr>
          <w:rFonts w:ascii="Arial" w:hAnsi="Arial" w:cs="Arial"/>
          <w:sz w:val="24"/>
          <w:szCs w:val="24"/>
        </w:rPr>
        <w:t xml:space="preserve"> a las víctimas</w:t>
      </w:r>
      <w:r w:rsidR="00887135" w:rsidRPr="00887135">
        <w:rPr>
          <w:rFonts w:ascii="Arial" w:hAnsi="Arial" w:cs="Arial"/>
          <w:sz w:val="24"/>
          <w:szCs w:val="24"/>
        </w:rPr>
        <w:t xml:space="preserve">. </w:t>
      </w:r>
    </w:p>
    <w:p w14:paraId="692D07BB" w14:textId="26CC6A1B" w:rsidR="00CB04A5" w:rsidRDefault="00CB04A5" w:rsidP="00A94CBE">
      <w:pPr>
        <w:spacing w:after="0" w:line="276" w:lineRule="auto"/>
        <w:jc w:val="both"/>
        <w:rPr>
          <w:rFonts w:ascii="Arial" w:hAnsi="Arial" w:cs="Arial"/>
          <w:b/>
          <w:sz w:val="24"/>
          <w:szCs w:val="24"/>
        </w:rPr>
      </w:pPr>
    </w:p>
    <w:p w14:paraId="6F0C7B10" w14:textId="77777777" w:rsidR="00A509A2" w:rsidRDefault="00A509A2" w:rsidP="00A94CBE">
      <w:pPr>
        <w:spacing w:after="0" w:line="276" w:lineRule="auto"/>
        <w:jc w:val="both"/>
        <w:rPr>
          <w:rFonts w:ascii="Arial" w:hAnsi="Arial" w:cs="Arial"/>
          <w:b/>
          <w:sz w:val="24"/>
          <w:szCs w:val="24"/>
        </w:rPr>
      </w:pPr>
    </w:p>
    <w:p w14:paraId="18B54654" w14:textId="28A4C689" w:rsidR="00A509A2" w:rsidRPr="009A7CDB" w:rsidRDefault="006D1D23" w:rsidP="00A94CBE">
      <w:pPr>
        <w:spacing w:after="0" w:line="276" w:lineRule="auto"/>
        <w:jc w:val="both"/>
        <w:rPr>
          <w:rFonts w:ascii="Arial" w:hAnsi="Arial" w:cs="Arial"/>
          <w:b/>
          <w:sz w:val="24"/>
          <w:szCs w:val="24"/>
        </w:rPr>
      </w:pPr>
      <w:r>
        <w:rPr>
          <w:rFonts w:ascii="Arial" w:hAnsi="Arial" w:cs="Arial"/>
          <w:b/>
          <w:sz w:val="24"/>
          <w:szCs w:val="24"/>
        </w:rPr>
        <w:lastRenderedPageBreak/>
        <w:t>Artículo 15</w:t>
      </w:r>
      <w:r w:rsidR="00A509A2" w:rsidRPr="009A7CDB">
        <w:rPr>
          <w:rFonts w:ascii="Arial" w:hAnsi="Arial" w:cs="Arial"/>
          <w:b/>
          <w:sz w:val="24"/>
          <w:szCs w:val="24"/>
        </w:rPr>
        <w:t xml:space="preserve">. </w:t>
      </w:r>
      <w:r w:rsidR="00A509A2">
        <w:rPr>
          <w:rFonts w:ascii="Arial" w:hAnsi="Arial" w:cs="Arial"/>
          <w:b/>
          <w:sz w:val="24"/>
          <w:szCs w:val="24"/>
        </w:rPr>
        <w:t>De los municipios</w:t>
      </w:r>
    </w:p>
    <w:p w14:paraId="6D7D39CB" w14:textId="77777777" w:rsidR="00A94CBE" w:rsidRDefault="00A94CBE" w:rsidP="00A94CBE">
      <w:pPr>
        <w:spacing w:after="0" w:line="276" w:lineRule="auto"/>
        <w:jc w:val="both"/>
        <w:rPr>
          <w:rFonts w:ascii="Arial" w:hAnsi="Arial" w:cs="Arial"/>
          <w:sz w:val="24"/>
          <w:szCs w:val="24"/>
        </w:rPr>
      </w:pPr>
      <w:r w:rsidRPr="00E576EE">
        <w:rPr>
          <w:rFonts w:ascii="Arial" w:hAnsi="Arial" w:cs="Arial"/>
          <w:b/>
          <w:sz w:val="24"/>
          <w:szCs w:val="24"/>
        </w:rPr>
        <w:t>1.</w:t>
      </w:r>
      <w:r>
        <w:rPr>
          <w:rFonts w:ascii="Arial" w:hAnsi="Arial" w:cs="Arial"/>
          <w:sz w:val="24"/>
          <w:szCs w:val="24"/>
        </w:rPr>
        <w:t xml:space="preserve"> </w:t>
      </w:r>
      <w:r w:rsidRPr="00C81453">
        <w:rPr>
          <w:rFonts w:ascii="Arial" w:hAnsi="Arial" w:cs="Arial"/>
          <w:sz w:val="24"/>
          <w:szCs w:val="24"/>
        </w:rPr>
        <w:t xml:space="preserve">Los municipios </w:t>
      </w:r>
      <w:r>
        <w:rPr>
          <w:rFonts w:ascii="Arial" w:hAnsi="Arial" w:cs="Arial"/>
          <w:sz w:val="24"/>
          <w:szCs w:val="24"/>
        </w:rPr>
        <w:t xml:space="preserve">en el ámbito de sus competencias deberán: </w:t>
      </w:r>
    </w:p>
    <w:p w14:paraId="781F1DE0" w14:textId="77777777" w:rsidR="00A94CBE" w:rsidRDefault="00A94CBE" w:rsidP="00A94CBE">
      <w:pPr>
        <w:spacing w:after="0" w:line="276" w:lineRule="auto"/>
        <w:jc w:val="both"/>
        <w:rPr>
          <w:rFonts w:ascii="Arial" w:hAnsi="Arial" w:cs="Arial"/>
          <w:sz w:val="24"/>
          <w:szCs w:val="24"/>
        </w:rPr>
      </w:pPr>
    </w:p>
    <w:p w14:paraId="5CCA0166" w14:textId="77777777" w:rsidR="00A94CBE" w:rsidRDefault="00A94CBE" w:rsidP="00A94CBE">
      <w:pPr>
        <w:pStyle w:val="Prrafodelista"/>
        <w:numPr>
          <w:ilvl w:val="0"/>
          <w:numId w:val="11"/>
        </w:numPr>
        <w:spacing w:after="0" w:line="276" w:lineRule="auto"/>
        <w:jc w:val="both"/>
        <w:rPr>
          <w:rFonts w:ascii="Arial" w:hAnsi="Arial" w:cs="Arial"/>
          <w:sz w:val="24"/>
          <w:szCs w:val="24"/>
        </w:rPr>
      </w:pPr>
      <w:r>
        <w:rPr>
          <w:rFonts w:ascii="Arial" w:hAnsi="Arial" w:cs="Arial"/>
          <w:sz w:val="24"/>
          <w:szCs w:val="24"/>
        </w:rPr>
        <w:t>E</w:t>
      </w:r>
      <w:r w:rsidRPr="00202C37">
        <w:rPr>
          <w:rFonts w:ascii="Arial" w:hAnsi="Arial" w:cs="Arial"/>
          <w:sz w:val="24"/>
          <w:szCs w:val="24"/>
        </w:rPr>
        <w:t xml:space="preserve">xpedir y adecuar sus reglamentos para implementar El Programa a fin de prevenir, detectar, </w:t>
      </w:r>
      <w:r>
        <w:rPr>
          <w:rFonts w:ascii="Arial" w:hAnsi="Arial" w:cs="Arial"/>
          <w:sz w:val="24"/>
          <w:szCs w:val="24"/>
        </w:rPr>
        <w:t>combatir</w:t>
      </w:r>
      <w:r w:rsidRPr="00202C37">
        <w:rPr>
          <w:rFonts w:ascii="Arial" w:hAnsi="Arial" w:cs="Arial"/>
          <w:sz w:val="24"/>
          <w:szCs w:val="24"/>
        </w:rPr>
        <w:t xml:space="preserve"> y erradicar el reclutamiento y utilización</w:t>
      </w:r>
      <w:r>
        <w:rPr>
          <w:rFonts w:ascii="Arial" w:hAnsi="Arial" w:cs="Arial"/>
          <w:sz w:val="24"/>
          <w:szCs w:val="24"/>
        </w:rPr>
        <w:t xml:space="preserve"> de menores por grupos armados;</w:t>
      </w:r>
    </w:p>
    <w:p w14:paraId="4CA49CF7" w14:textId="77777777" w:rsidR="00A94CBE" w:rsidRDefault="00A94CBE" w:rsidP="00A94CBE">
      <w:pPr>
        <w:pStyle w:val="Prrafodelista"/>
        <w:numPr>
          <w:ilvl w:val="0"/>
          <w:numId w:val="11"/>
        </w:numPr>
        <w:spacing w:after="0" w:line="276" w:lineRule="auto"/>
        <w:jc w:val="both"/>
        <w:rPr>
          <w:rFonts w:ascii="Arial" w:hAnsi="Arial" w:cs="Arial"/>
          <w:sz w:val="24"/>
          <w:szCs w:val="24"/>
        </w:rPr>
      </w:pPr>
      <w:r>
        <w:rPr>
          <w:rFonts w:ascii="Arial" w:hAnsi="Arial" w:cs="Arial"/>
          <w:sz w:val="24"/>
          <w:szCs w:val="24"/>
        </w:rPr>
        <w:t>Implementar la investigación</w:t>
      </w:r>
      <w:r w:rsidRPr="00202C37">
        <w:rPr>
          <w:rFonts w:ascii="Arial" w:hAnsi="Arial" w:cs="Arial"/>
          <w:sz w:val="24"/>
          <w:szCs w:val="24"/>
        </w:rPr>
        <w:t>, monitoreo y evaluación de presenc</w:t>
      </w:r>
      <w:r>
        <w:rPr>
          <w:rFonts w:ascii="Arial" w:hAnsi="Arial" w:cs="Arial"/>
          <w:sz w:val="24"/>
          <w:szCs w:val="24"/>
        </w:rPr>
        <w:t>ia de halconeo;</w:t>
      </w:r>
    </w:p>
    <w:p w14:paraId="622693AF" w14:textId="77777777" w:rsidR="00A94CBE" w:rsidRDefault="00A94CBE" w:rsidP="00A94CBE">
      <w:pPr>
        <w:pStyle w:val="Prrafodelista"/>
        <w:numPr>
          <w:ilvl w:val="0"/>
          <w:numId w:val="11"/>
        </w:numPr>
        <w:spacing w:after="0" w:line="276" w:lineRule="auto"/>
        <w:jc w:val="both"/>
        <w:rPr>
          <w:rFonts w:ascii="Arial" w:hAnsi="Arial" w:cs="Arial"/>
          <w:sz w:val="24"/>
          <w:szCs w:val="24"/>
        </w:rPr>
      </w:pPr>
      <w:r>
        <w:rPr>
          <w:rFonts w:ascii="Arial" w:hAnsi="Arial" w:cs="Arial"/>
          <w:sz w:val="24"/>
          <w:szCs w:val="24"/>
        </w:rPr>
        <w:t>I</w:t>
      </w:r>
      <w:r w:rsidRPr="00202C37">
        <w:rPr>
          <w:rFonts w:ascii="Arial" w:hAnsi="Arial" w:cs="Arial"/>
          <w:sz w:val="24"/>
          <w:szCs w:val="24"/>
        </w:rPr>
        <w:t>mplementar con el principio enfoque diferencial y especializado</w:t>
      </w:r>
      <w:r>
        <w:rPr>
          <w:rFonts w:ascii="Arial" w:hAnsi="Arial" w:cs="Arial"/>
          <w:sz w:val="24"/>
          <w:szCs w:val="24"/>
        </w:rPr>
        <w:t>,</w:t>
      </w:r>
      <w:r w:rsidRPr="00202C37">
        <w:rPr>
          <w:rFonts w:ascii="Arial" w:hAnsi="Arial" w:cs="Arial"/>
          <w:sz w:val="24"/>
          <w:szCs w:val="24"/>
        </w:rPr>
        <w:t xml:space="preserve"> la </w:t>
      </w:r>
      <w:r>
        <w:rPr>
          <w:rFonts w:ascii="Arial" w:hAnsi="Arial" w:cs="Arial"/>
          <w:sz w:val="24"/>
          <w:szCs w:val="24"/>
        </w:rPr>
        <w:t>asistencia de albergues que brinden</w:t>
      </w:r>
      <w:r w:rsidRPr="00202C37">
        <w:rPr>
          <w:rFonts w:ascii="Arial" w:hAnsi="Arial" w:cs="Arial"/>
          <w:sz w:val="24"/>
          <w:szCs w:val="24"/>
        </w:rPr>
        <w:t xml:space="preserve"> atención psicológica, de salud y de protección para</w:t>
      </w:r>
      <w:r>
        <w:rPr>
          <w:rFonts w:ascii="Arial" w:hAnsi="Arial" w:cs="Arial"/>
          <w:sz w:val="24"/>
          <w:szCs w:val="24"/>
        </w:rPr>
        <w:t xml:space="preserve"> las víctimas conforme esta Ley;</w:t>
      </w:r>
    </w:p>
    <w:p w14:paraId="7CFC8640" w14:textId="77777777" w:rsidR="00A94CBE" w:rsidRDefault="00A94CBE" w:rsidP="00A94CBE">
      <w:pPr>
        <w:pStyle w:val="Prrafodelista"/>
        <w:numPr>
          <w:ilvl w:val="0"/>
          <w:numId w:val="11"/>
        </w:numPr>
        <w:spacing w:after="0" w:line="276" w:lineRule="auto"/>
        <w:jc w:val="both"/>
        <w:rPr>
          <w:rFonts w:ascii="Arial" w:hAnsi="Arial" w:cs="Arial"/>
          <w:sz w:val="24"/>
          <w:szCs w:val="24"/>
        </w:rPr>
      </w:pPr>
      <w:r w:rsidRPr="00202C37">
        <w:rPr>
          <w:rFonts w:ascii="Arial" w:hAnsi="Arial" w:cs="Arial"/>
          <w:sz w:val="24"/>
          <w:szCs w:val="24"/>
        </w:rPr>
        <w:t xml:space="preserve">Incluir en </w:t>
      </w:r>
      <w:r>
        <w:rPr>
          <w:rFonts w:ascii="Arial" w:hAnsi="Arial" w:cs="Arial"/>
          <w:sz w:val="24"/>
          <w:szCs w:val="24"/>
        </w:rPr>
        <w:t xml:space="preserve">la </w:t>
      </w:r>
      <w:r w:rsidRPr="00202C37">
        <w:rPr>
          <w:rFonts w:ascii="Arial" w:hAnsi="Arial" w:cs="Arial"/>
          <w:sz w:val="24"/>
          <w:szCs w:val="24"/>
        </w:rPr>
        <w:t>elaboración de sus presupuestos de egresos, partidas presupuestales para cumplir con lo establecido en la presente Ley</w:t>
      </w:r>
      <w:r>
        <w:rPr>
          <w:rFonts w:ascii="Arial" w:hAnsi="Arial" w:cs="Arial"/>
          <w:sz w:val="24"/>
          <w:szCs w:val="24"/>
        </w:rPr>
        <w:t>;</w:t>
      </w:r>
    </w:p>
    <w:p w14:paraId="7EB731BE" w14:textId="1BBB2505" w:rsidR="00A94CBE" w:rsidRDefault="00A94CBE" w:rsidP="00A94CBE">
      <w:pPr>
        <w:pStyle w:val="Prrafodelista"/>
        <w:numPr>
          <w:ilvl w:val="0"/>
          <w:numId w:val="11"/>
        </w:numPr>
        <w:spacing w:after="0" w:line="276" w:lineRule="auto"/>
        <w:jc w:val="both"/>
        <w:rPr>
          <w:rFonts w:ascii="Arial" w:hAnsi="Arial" w:cs="Arial"/>
          <w:sz w:val="24"/>
          <w:szCs w:val="24"/>
        </w:rPr>
      </w:pPr>
      <w:r>
        <w:rPr>
          <w:rFonts w:ascii="Arial" w:hAnsi="Arial" w:cs="Arial"/>
          <w:sz w:val="24"/>
          <w:szCs w:val="24"/>
        </w:rPr>
        <w:t>Coordinarse con las autoridades para el cumplimiento de esta Ley.</w:t>
      </w:r>
    </w:p>
    <w:p w14:paraId="7587F12D" w14:textId="744046BF" w:rsidR="00C06E31" w:rsidRDefault="00C06E31" w:rsidP="00C06E31">
      <w:pPr>
        <w:spacing w:after="0" w:line="276" w:lineRule="auto"/>
        <w:jc w:val="both"/>
        <w:rPr>
          <w:rFonts w:ascii="Arial" w:hAnsi="Arial" w:cs="Arial"/>
          <w:sz w:val="24"/>
          <w:szCs w:val="24"/>
        </w:rPr>
      </w:pPr>
    </w:p>
    <w:p w14:paraId="54FC46D3" w14:textId="1868725E" w:rsidR="00A94CBE" w:rsidRPr="00EA601E" w:rsidRDefault="00A94CBE" w:rsidP="00A94CBE">
      <w:pPr>
        <w:spacing w:after="0" w:line="276" w:lineRule="auto"/>
        <w:jc w:val="both"/>
        <w:rPr>
          <w:rFonts w:ascii="Arial" w:hAnsi="Arial" w:cs="Arial"/>
          <w:b/>
          <w:sz w:val="24"/>
          <w:szCs w:val="24"/>
        </w:rPr>
      </w:pPr>
    </w:p>
    <w:p w14:paraId="6D35EFC8" w14:textId="55666AFC" w:rsidR="00A94CBE" w:rsidRPr="00970B7A" w:rsidRDefault="00CB04A5" w:rsidP="00A94CBE">
      <w:pPr>
        <w:spacing w:after="0" w:line="276" w:lineRule="auto"/>
        <w:jc w:val="both"/>
        <w:rPr>
          <w:rFonts w:ascii="Arial" w:hAnsi="Arial" w:cs="Arial"/>
          <w:b/>
          <w:sz w:val="24"/>
          <w:szCs w:val="24"/>
        </w:rPr>
      </w:pPr>
      <w:r>
        <w:rPr>
          <w:rFonts w:ascii="Arial" w:hAnsi="Arial" w:cs="Arial"/>
          <w:b/>
          <w:sz w:val="24"/>
          <w:szCs w:val="24"/>
        </w:rPr>
        <w:t>Artículo 17</w:t>
      </w:r>
      <w:r w:rsidR="00A94CBE" w:rsidRPr="008B710E">
        <w:rPr>
          <w:rFonts w:ascii="Arial" w:hAnsi="Arial" w:cs="Arial"/>
          <w:b/>
          <w:sz w:val="24"/>
          <w:szCs w:val="24"/>
        </w:rPr>
        <w:t xml:space="preserve">. </w:t>
      </w:r>
      <w:r w:rsidR="00C06E31">
        <w:rPr>
          <w:rFonts w:ascii="Arial" w:hAnsi="Arial" w:cs="Arial"/>
          <w:b/>
          <w:sz w:val="24"/>
          <w:szCs w:val="24"/>
        </w:rPr>
        <w:t>De las investigaciones.</w:t>
      </w:r>
    </w:p>
    <w:p w14:paraId="0CFC17FD" w14:textId="6F3FF75F" w:rsidR="003C657F" w:rsidRPr="00970B7A" w:rsidRDefault="00A94CBE" w:rsidP="00A94CBE">
      <w:pPr>
        <w:jc w:val="both"/>
        <w:rPr>
          <w:rFonts w:ascii="Arial" w:hAnsi="Arial" w:cs="Arial"/>
          <w:sz w:val="24"/>
          <w:szCs w:val="24"/>
        </w:rPr>
      </w:pPr>
      <w:r w:rsidRPr="00970B7A">
        <w:rPr>
          <w:rFonts w:ascii="Arial" w:hAnsi="Arial" w:cs="Arial"/>
          <w:b/>
          <w:sz w:val="24"/>
          <w:szCs w:val="24"/>
        </w:rPr>
        <w:t>1.</w:t>
      </w:r>
      <w:r w:rsidR="00CB04A5">
        <w:rPr>
          <w:rFonts w:ascii="Arial" w:hAnsi="Arial" w:cs="Arial"/>
          <w:sz w:val="24"/>
          <w:szCs w:val="24"/>
        </w:rPr>
        <w:t xml:space="preserve"> Las autoridades de </w:t>
      </w:r>
      <w:r w:rsidRPr="00970B7A">
        <w:rPr>
          <w:rFonts w:ascii="Arial" w:hAnsi="Arial" w:cs="Arial"/>
          <w:sz w:val="24"/>
          <w:szCs w:val="24"/>
        </w:rPr>
        <w:t>investigación</w:t>
      </w:r>
      <w:r w:rsidR="006D1D23">
        <w:rPr>
          <w:rFonts w:ascii="Arial" w:hAnsi="Arial" w:cs="Arial"/>
          <w:sz w:val="24"/>
          <w:szCs w:val="24"/>
        </w:rPr>
        <w:t xml:space="preserve"> penal</w:t>
      </w:r>
      <w:r w:rsidRPr="00970B7A">
        <w:rPr>
          <w:rFonts w:ascii="Arial" w:hAnsi="Arial" w:cs="Arial"/>
          <w:sz w:val="24"/>
          <w:szCs w:val="24"/>
        </w:rPr>
        <w:t>, en el ámbito de sus competencias, establecerán la coordinación con la Procuraduría para Niñas, Niños y Adolescentes</w:t>
      </w:r>
      <w:r>
        <w:rPr>
          <w:rFonts w:ascii="Arial" w:hAnsi="Arial" w:cs="Arial"/>
          <w:sz w:val="24"/>
          <w:szCs w:val="24"/>
        </w:rPr>
        <w:t xml:space="preserve"> del Estado de Jalisco </w:t>
      </w:r>
      <w:r w:rsidRPr="00970B7A">
        <w:rPr>
          <w:rFonts w:ascii="Arial" w:hAnsi="Arial" w:cs="Arial"/>
          <w:sz w:val="24"/>
          <w:szCs w:val="24"/>
        </w:rPr>
        <w:t>y con las familias, para efecto de salvaguardar sus derechos, de conformidad con la Ley de los Derechos de Niñas, Niños y Adolescentes en el Estado de Jalisco, y otras disposiciones aplicables</w:t>
      </w:r>
      <w:r w:rsidR="006D1D23">
        <w:rPr>
          <w:rFonts w:ascii="Arial" w:hAnsi="Arial" w:cs="Arial"/>
          <w:sz w:val="24"/>
          <w:szCs w:val="24"/>
        </w:rPr>
        <w:t xml:space="preserve"> y del </w:t>
      </w:r>
      <w:r w:rsidR="006D1D23" w:rsidRPr="006D1D23">
        <w:rPr>
          <w:rFonts w:ascii="Arial" w:hAnsi="Arial" w:cs="Arial"/>
          <w:sz w:val="24"/>
          <w:szCs w:val="24"/>
        </w:rPr>
        <w:t>Protocolo Nacional de Coordinación Interinstitucional para la Protección de Niñas, Niños y Adolescentes Ví</w:t>
      </w:r>
      <w:r w:rsidR="006D1D23">
        <w:rPr>
          <w:rFonts w:ascii="Arial" w:hAnsi="Arial" w:cs="Arial"/>
          <w:sz w:val="24"/>
          <w:szCs w:val="24"/>
        </w:rPr>
        <w:t>ctimas de Violencia</w:t>
      </w:r>
      <w:r w:rsidRPr="00970B7A">
        <w:rPr>
          <w:rFonts w:ascii="Arial" w:hAnsi="Arial" w:cs="Arial"/>
          <w:sz w:val="24"/>
          <w:szCs w:val="24"/>
        </w:rPr>
        <w:t>.</w:t>
      </w:r>
    </w:p>
    <w:p w14:paraId="6AF504C0" w14:textId="194BA518" w:rsidR="00C137AE" w:rsidRDefault="00C137AE" w:rsidP="00D76116">
      <w:pPr>
        <w:pStyle w:val="Estilo"/>
        <w:spacing w:line="276" w:lineRule="auto"/>
      </w:pPr>
    </w:p>
    <w:p w14:paraId="798188DD" w14:textId="77777777" w:rsidR="00774072" w:rsidRPr="00046D56" w:rsidRDefault="00774072" w:rsidP="00D76116">
      <w:pPr>
        <w:pStyle w:val="Estilo"/>
        <w:spacing w:line="276" w:lineRule="auto"/>
        <w:ind w:left="708"/>
        <w:jc w:val="center"/>
        <w:rPr>
          <w:b/>
        </w:rPr>
      </w:pPr>
      <w:r w:rsidRPr="00046D56">
        <w:rPr>
          <w:b/>
        </w:rPr>
        <w:t>TRANSITORIOS</w:t>
      </w:r>
    </w:p>
    <w:p w14:paraId="0CE0006B" w14:textId="77777777" w:rsidR="00AF3733" w:rsidRDefault="00AF3733" w:rsidP="00D76116">
      <w:pPr>
        <w:pStyle w:val="Estilo"/>
        <w:spacing w:line="276" w:lineRule="auto"/>
        <w:rPr>
          <w:b/>
        </w:rPr>
      </w:pPr>
    </w:p>
    <w:p w14:paraId="50E69862" w14:textId="3209D244" w:rsidR="00774072" w:rsidRDefault="00B01C12" w:rsidP="00D76116">
      <w:pPr>
        <w:pStyle w:val="Estilo"/>
        <w:spacing w:line="276" w:lineRule="auto"/>
      </w:pPr>
      <w:r>
        <w:rPr>
          <w:b/>
        </w:rPr>
        <w:t>PRIMERO. -</w:t>
      </w:r>
      <w:r w:rsidR="00774072">
        <w:rPr>
          <w:b/>
        </w:rPr>
        <w:t xml:space="preserve"> </w:t>
      </w:r>
      <w:r w:rsidR="00774072" w:rsidRPr="00547FEE">
        <w:t>E</w:t>
      </w:r>
      <w:r w:rsidR="00774072">
        <w:t>l presente Decreto entrará en vigor al día siguiente de su publicación en el periódico oficial “El Estado de Jalisco”.</w:t>
      </w:r>
    </w:p>
    <w:p w14:paraId="1129F644" w14:textId="0ADD1CCF" w:rsidR="00CB04A5" w:rsidRDefault="00CB04A5" w:rsidP="00D76116">
      <w:pPr>
        <w:pStyle w:val="Estilo"/>
        <w:spacing w:line="276" w:lineRule="auto"/>
      </w:pPr>
    </w:p>
    <w:p w14:paraId="5FA6F42F" w14:textId="4902B54A" w:rsidR="00CB04A5" w:rsidRDefault="00B01C12" w:rsidP="00D76116">
      <w:pPr>
        <w:pStyle w:val="Estilo"/>
        <w:spacing w:line="276" w:lineRule="auto"/>
      </w:pPr>
      <w:r w:rsidRPr="00CB04A5">
        <w:rPr>
          <w:b/>
        </w:rPr>
        <w:t>SEGUNDO</w:t>
      </w:r>
      <w:r>
        <w:t>. -</w:t>
      </w:r>
      <w:r w:rsidR="00FF7911">
        <w:t xml:space="preserve"> </w:t>
      </w:r>
      <w:r w:rsidR="00FF7911" w:rsidRPr="00FF7911">
        <w:t>La Comisió</w:t>
      </w:r>
      <w:r w:rsidR="004D6054">
        <w:t>n Interinstitucional contra el Reclutamiento y U</w:t>
      </w:r>
      <w:r w:rsidR="00FF7911" w:rsidRPr="00FF7911">
        <w:t>tilización de menores por grupos armados</w:t>
      </w:r>
      <w:r w:rsidR="004D6054">
        <w:t>,</w:t>
      </w:r>
      <w:r w:rsidR="00FF7911" w:rsidRPr="00FF7911">
        <w:t xml:space="preserve"> </w:t>
      </w:r>
      <w:r w:rsidR="00887135" w:rsidRPr="00887135">
        <w:t xml:space="preserve">en un plazo no mayor </w:t>
      </w:r>
      <w:r>
        <w:t>de sesenta</w:t>
      </w:r>
      <w:r w:rsidR="00887135" w:rsidRPr="00887135">
        <w:t xml:space="preserve"> días naturales</w:t>
      </w:r>
      <w:r>
        <w:t xml:space="preserve"> posteriores de entrada en vigor del presente Decreto</w:t>
      </w:r>
      <w:r w:rsidR="003C117C">
        <w:t xml:space="preserve"> deberá realizar lo siguiente:</w:t>
      </w:r>
    </w:p>
    <w:p w14:paraId="6C3CECE1" w14:textId="679FE92D" w:rsidR="00DF4F5E" w:rsidRDefault="00DF4F5E" w:rsidP="00DF4F5E">
      <w:pPr>
        <w:pStyle w:val="Estilo"/>
        <w:numPr>
          <w:ilvl w:val="0"/>
          <w:numId w:val="15"/>
        </w:numPr>
        <w:spacing w:line="276" w:lineRule="auto"/>
      </w:pPr>
      <w:r>
        <w:t xml:space="preserve">Haber </w:t>
      </w:r>
      <w:r w:rsidR="00B26DA8">
        <w:t>s</w:t>
      </w:r>
      <w:r>
        <w:t>esionado para quedar d</w:t>
      </w:r>
      <w:r w:rsidR="00D26A90">
        <w:t>ebidamente instalada</w:t>
      </w:r>
      <w:r>
        <w:t>;</w:t>
      </w:r>
    </w:p>
    <w:p w14:paraId="6DB8B88A" w14:textId="6FBFA837" w:rsidR="00B26DA8" w:rsidRDefault="00D26A90" w:rsidP="00DF4F5E">
      <w:pPr>
        <w:pStyle w:val="Estilo"/>
        <w:numPr>
          <w:ilvl w:val="0"/>
          <w:numId w:val="15"/>
        </w:numPr>
        <w:spacing w:line="276" w:lineRule="auto"/>
      </w:pPr>
      <w:r>
        <w:t>Haberle tomado protesta al Secretario</w:t>
      </w:r>
      <w:r w:rsidR="001478F9">
        <w:t>;</w:t>
      </w:r>
      <w:r w:rsidR="00A438F6">
        <w:t xml:space="preserve"> y</w:t>
      </w:r>
    </w:p>
    <w:p w14:paraId="524A773F" w14:textId="423A361E" w:rsidR="00B26DA8" w:rsidRDefault="00DF4F5E" w:rsidP="00A438F6">
      <w:pPr>
        <w:pStyle w:val="Estilo"/>
        <w:numPr>
          <w:ilvl w:val="0"/>
          <w:numId w:val="15"/>
        </w:numPr>
        <w:spacing w:line="276" w:lineRule="auto"/>
      </w:pPr>
      <w:r>
        <w:t>Realizar su Reglamento interno y enviarlo al Poder Ejecut</w:t>
      </w:r>
      <w:r w:rsidR="00A438F6">
        <w:t>ivo, para su debida publicación.</w:t>
      </w:r>
    </w:p>
    <w:p w14:paraId="34C413E9" w14:textId="77777777" w:rsidR="00FF7911" w:rsidRDefault="00FF7911" w:rsidP="00FF7911">
      <w:pPr>
        <w:pStyle w:val="Estilo"/>
        <w:spacing w:line="276" w:lineRule="auto"/>
      </w:pPr>
    </w:p>
    <w:p w14:paraId="6C5E0A51" w14:textId="5661B6BA" w:rsidR="00FF7911" w:rsidRDefault="00A438F6" w:rsidP="00A438F6">
      <w:pPr>
        <w:pStyle w:val="Estilo"/>
        <w:spacing w:line="276" w:lineRule="auto"/>
      </w:pPr>
      <w:r w:rsidRPr="00A438F6">
        <w:rPr>
          <w:b/>
        </w:rPr>
        <w:lastRenderedPageBreak/>
        <w:t>TERCERO</w:t>
      </w:r>
      <w:r>
        <w:t>. -</w:t>
      </w:r>
      <w:r w:rsidR="00FF7911">
        <w:t xml:space="preserve"> </w:t>
      </w:r>
      <w:r w:rsidRPr="00FF7911">
        <w:t>La Comisió</w:t>
      </w:r>
      <w:r>
        <w:t>n Interinstitucional contra el Reclutamiento y U</w:t>
      </w:r>
      <w:r w:rsidRPr="00FF7911">
        <w:t>tilización de menores por grupos armados</w:t>
      </w:r>
      <w:r>
        <w:t>,</w:t>
      </w:r>
      <w:r w:rsidRPr="00FF7911">
        <w:t xml:space="preserve"> </w:t>
      </w:r>
      <w:r w:rsidRPr="00887135">
        <w:t xml:space="preserve">en un plazo no mayor </w:t>
      </w:r>
      <w:r>
        <w:t xml:space="preserve">de </w:t>
      </w:r>
      <w:r w:rsidR="00747731">
        <w:t>seis meses</w:t>
      </w:r>
      <w:r w:rsidRPr="00887135">
        <w:t xml:space="preserve"> naturales</w:t>
      </w:r>
      <w:r>
        <w:t xml:space="preserve"> posteriores de entrada en vigor del presente Decreto deberá</w:t>
      </w:r>
      <w:r w:rsidR="00747731">
        <w:t xml:space="preserve"> realizar y publicar El Programa.</w:t>
      </w:r>
    </w:p>
    <w:p w14:paraId="78B149BA" w14:textId="77777777" w:rsidR="00A438F6" w:rsidRDefault="00A438F6" w:rsidP="00FF7911">
      <w:pPr>
        <w:pStyle w:val="Estilo"/>
        <w:spacing w:line="276" w:lineRule="auto"/>
      </w:pPr>
    </w:p>
    <w:p w14:paraId="242CCBCA" w14:textId="26C09322" w:rsidR="00FF7911" w:rsidRDefault="00747731" w:rsidP="00414989">
      <w:pPr>
        <w:pStyle w:val="Estilo"/>
        <w:spacing w:line="276" w:lineRule="auto"/>
      </w:pPr>
      <w:r w:rsidRPr="00747731">
        <w:rPr>
          <w:b/>
        </w:rPr>
        <w:t>CUARTO</w:t>
      </w:r>
      <w:r>
        <w:t>. -</w:t>
      </w:r>
      <w:r w:rsidR="00FF7911">
        <w:t xml:space="preserve"> </w:t>
      </w:r>
      <w:r w:rsidR="00414989">
        <w:t>Se autoriza a la Secret</w:t>
      </w:r>
      <w:r w:rsidR="00414989">
        <w:t xml:space="preserve">aría de la Hacienda Pública y a la Secretaría </w:t>
      </w:r>
      <w:r w:rsidR="00414989">
        <w:t xml:space="preserve">de Administración para realizar </w:t>
      </w:r>
      <w:r w:rsidR="00414989">
        <w:t xml:space="preserve">las adecuaciones presupuestales </w:t>
      </w:r>
      <w:r w:rsidR="00414989">
        <w:t xml:space="preserve">y administrativas necesarias para dar cumplimiento al presente </w:t>
      </w:r>
      <w:r w:rsidR="00414989">
        <w:t xml:space="preserve">Decreto. </w:t>
      </w:r>
    </w:p>
    <w:p w14:paraId="4D627C02" w14:textId="77777777" w:rsidR="00414989" w:rsidRDefault="00414989" w:rsidP="00414989">
      <w:pPr>
        <w:pStyle w:val="Estilo"/>
        <w:spacing w:line="276" w:lineRule="auto"/>
      </w:pPr>
    </w:p>
    <w:p w14:paraId="3970D2AD" w14:textId="77777777" w:rsidR="00774072" w:rsidRDefault="00774072" w:rsidP="00D76116">
      <w:pPr>
        <w:pStyle w:val="Estilo"/>
        <w:spacing w:line="276" w:lineRule="auto"/>
        <w:ind w:left="708"/>
      </w:pPr>
    </w:p>
    <w:p w14:paraId="6F4F3CE4" w14:textId="50D8CD07" w:rsidR="00532555" w:rsidRDefault="00532555" w:rsidP="00D76116">
      <w:pPr>
        <w:pStyle w:val="Estilo"/>
        <w:spacing w:line="276" w:lineRule="auto"/>
        <w:rPr>
          <w:rFonts w:cs="Arial"/>
        </w:rPr>
      </w:pPr>
    </w:p>
    <w:p w14:paraId="5F16F596" w14:textId="77777777" w:rsidR="005713DF" w:rsidRDefault="005713DF" w:rsidP="00D76116">
      <w:pPr>
        <w:spacing w:after="0" w:line="276" w:lineRule="auto"/>
        <w:jc w:val="center"/>
        <w:rPr>
          <w:rFonts w:ascii="Arial" w:hAnsi="Arial" w:cs="Arial"/>
          <w:b/>
          <w:sz w:val="24"/>
          <w:szCs w:val="24"/>
        </w:rPr>
      </w:pPr>
    </w:p>
    <w:p w14:paraId="7B09BE50" w14:textId="2FA16E73" w:rsidR="003E3D3A" w:rsidRPr="000B33D9" w:rsidRDefault="003E3D3A" w:rsidP="00D76116">
      <w:pPr>
        <w:spacing w:after="0" w:line="276" w:lineRule="auto"/>
        <w:jc w:val="center"/>
        <w:rPr>
          <w:rFonts w:ascii="Arial" w:hAnsi="Arial" w:cs="Arial"/>
          <w:b/>
          <w:sz w:val="24"/>
          <w:szCs w:val="24"/>
        </w:rPr>
      </w:pPr>
      <w:r w:rsidRPr="000B33D9">
        <w:rPr>
          <w:rFonts w:ascii="Arial" w:hAnsi="Arial" w:cs="Arial"/>
          <w:b/>
          <w:sz w:val="24"/>
          <w:szCs w:val="24"/>
        </w:rPr>
        <w:t>ATENTAMENTE</w:t>
      </w:r>
    </w:p>
    <w:p w14:paraId="3FD6F64D" w14:textId="77777777" w:rsidR="003E3D3A" w:rsidRDefault="003E3D3A" w:rsidP="00D76116">
      <w:pPr>
        <w:spacing w:after="0" w:line="276" w:lineRule="auto"/>
        <w:jc w:val="center"/>
        <w:rPr>
          <w:rFonts w:ascii="Arial" w:hAnsi="Arial" w:cs="Arial"/>
          <w:sz w:val="24"/>
          <w:szCs w:val="24"/>
        </w:rPr>
      </w:pPr>
      <w:r>
        <w:rPr>
          <w:rFonts w:ascii="Arial" w:hAnsi="Arial" w:cs="Arial"/>
          <w:sz w:val="24"/>
          <w:szCs w:val="24"/>
        </w:rPr>
        <w:t>Recinto Oficial del Palacio del Poder Legislativo.</w:t>
      </w:r>
    </w:p>
    <w:p w14:paraId="34B3CFE6" w14:textId="2FCF36E4" w:rsidR="003E3D3A" w:rsidRDefault="006E7054" w:rsidP="00D76116">
      <w:pPr>
        <w:spacing w:after="0" w:line="276" w:lineRule="auto"/>
        <w:jc w:val="center"/>
        <w:rPr>
          <w:rFonts w:ascii="Arial" w:hAnsi="Arial" w:cs="Arial"/>
          <w:sz w:val="24"/>
          <w:szCs w:val="24"/>
        </w:rPr>
      </w:pPr>
      <w:r>
        <w:rPr>
          <w:rFonts w:ascii="Arial" w:hAnsi="Arial" w:cs="Arial"/>
          <w:sz w:val="24"/>
          <w:szCs w:val="24"/>
        </w:rPr>
        <w:t xml:space="preserve">Guadalajara, Jalisco, </w:t>
      </w:r>
      <w:r w:rsidR="00B93C49">
        <w:rPr>
          <w:rFonts w:ascii="Arial" w:hAnsi="Arial" w:cs="Arial"/>
          <w:sz w:val="24"/>
          <w:szCs w:val="24"/>
        </w:rPr>
        <w:t>noviembre</w:t>
      </w:r>
      <w:r w:rsidR="00E421C2">
        <w:rPr>
          <w:rFonts w:ascii="Arial" w:hAnsi="Arial" w:cs="Arial"/>
          <w:sz w:val="24"/>
          <w:szCs w:val="24"/>
        </w:rPr>
        <w:t xml:space="preserve"> de 202</w:t>
      </w:r>
      <w:r w:rsidR="006962FB">
        <w:rPr>
          <w:rFonts w:ascii="Arial" w:hAnsi="Arial" w:cs="Arial"/>
          <w:sz w:val="24"/>
          <w:szCs w:val="24"/>
        </w:rPr>
        <w:t>3</w:t>
      </w:r>
      <w:r w:rsidR="003E3D3A">
        <w:rPr>
          <w:rFonts w:ascii="Arial" w:hAnsi="Arial" w:cs="Arial"/>
          <w:sz w:val="24"/>
          <w:szCs w:val="24"/>
        </w:rPr>
        <w:t>.</w:t>
      </w:r>
    </w:p>
    <w:p w14:paraId="713B81EB" w14:textId="4CA74CCE" w:rsidR="003E3D3A" w:rsidRDefault="003E3D3A" w:rsidP="00D76116">
      <w:pPr>
        <w:spacing w:line="276" w:lineRule="auto"/>
        <w:jc w:val="both"/>
        <w:rPr>
          <w:rFonts w:ascii="Arial" w:hAnsi="Arial" w:cs="Arial"/>
          <w:sz w:val="24"/>
          <w:szCs w:val="24"/>
        </w:rPr>
      </w:pPr>
      <w:bookmarkStart w:id="0" w:name="_GoBack"/>
      <w:bookmarkEnd w:id="0"/>
    </w:p>
    <w:p w14:paraId="493A4BFC" w14:textId="77777777" w:rsidR="001226D4" w:rsidRDefault="001226D4" w:rsidP="00D76116">
      <w:pPr>
        <w:spacing w:line="276" w:lineRule="auto"/>
        <w:jc w:val="both"/>
        <w:rPr>
          <w:rFonts w:ascii="Arial" w:hAnsi="Arial" w:cs="Arial"/>
          <w:sz w:val="24"/>
          <w:szCs w:val="24"/>
        </w:rPr>
      </w:pPr>
    </w:p>
    <w:p w14:paraId="12F40CA2" w14:textId="77777777" w:rsidR="003E3D3A" w:rsidRDefault="003E3D3A" w:rsidP="00D76116">
      <w:pPr>
        <w:pStyle w:val="Normal1"/>
        <w:tabs>
          <w:tab w:val="left" w:pos="0"/>
          <w:tab w:val="left" w:pos="1236"/>
        </w:tabs>
        <w:spacing w:after="0"/>
        <w:ind w:right="49"/>
        <w:jc w:val="both"/>
        <w:rPr>
          <w:rFonts w:ascii="Arial" w:hAnsi="Arial" w:cs="Arial"/>
          <w:b/>
          <w:sz w:val="24"/>
          <w:szCs w:val="24"/>
          <w:lang w:val="es-MX"/>
        </w:rPr>
      </w:pPr>
    </w:p>
    <w:p w14:paraId="08E01365" w14:textId="2DD6F549" w:rsidR="00BF1E12" w:rsidRDefault="00633D1C" w:rsidP="00D76116">
      <w:pPr>
        <w:spacing w:after="0" w:line="276" w:lineRule="auto"/>
        <w:jc w:val="center"/>
        <w:rPr>
          <w:rFonts w:ascii="Arial" w:hAnsi="Arial" w:cs="Arial"/>
          <w:bCs/>
          <w:sz w:val="24"/>
          <w:szCs w:val="24"/>
        </w:rPr>
      </w:pPr>
      <w:r>
        <w:rPr>
          <w:rFonts w:ascii="Arial" w:hAnsi="Arial" w:cs="Arial"/>
          <w:b/>
          <w:sz w:val="24"/>
          <w:szCs w:val="24"/>
        </w:rPr>
        <w:t xml:space="preserve">DIPUTADA </w:t>
      </w:r>
      <w:r w:rsidRPr="0054272C">
        <w:rPr>
          <w:rFonts w:ascii="Arial" w:hAnsi="Arial" w:cs="Arial"/>
          <w:b/>
          <w:sz w:val="24"/>
          <w:szCs w:val="24"/>
        </w:rPr>
        <w:t>HORTENSIA MARÍA LUISA NOROÑA QUEZADA</w:t>
      </w:r>
      <w:r>
        <w:rPr>
          <w:rFonts w:ascii="Arial" w:hAnsi="Arial" w:cs="Arial"/>
          <w:bCs/>
          <w:sz w:val="24"/>
          <w:szCs w:val="24"/>
        </w:rPr>
        <w:t xml:space="preserve"> </w:t>
      </w:r>
    </w:p>
    <w:p w14:paraId="38111980" w14:textId="2D179516" w:rsidR="0002426F" w:rsidRPr="006144D2" w:rsidRDefault="00E421C2" w:rsidP="00D76116">
      <w:pPr>
        <w:spacing w:after="0" w:line="276" w:lineRule="auto"/>
        <w:jc w:val="center"/>
        <w:rPr>
          <w:rFonts w:ascii="Arial" w:hAnsi="Arial" w:cs="Arial"/>
          <w:bCs/>
        </w:rPr>
      </w:pPr>
      <w:r>
        <w:rPr>
          <w:rFonts w:ascii="Arial" w:hAnsi="Arial" w:cs="Arial"/>
          <w:bCs/>
          <w:sz w:val="24"/>
          <w:szCs w:val="24"/>
        </w:rPr>
        <w:t>GRUPO PARLAMENTARIO</w:t>
      </w:r>
      <w:r w:rsidR="003E3D3A" w:rsidRPr="006144D2">
        <w:rPr>
          <w:rFonts w:ascii="Arial" w:hAnsi="Arial" w:cs="Arial"/>
          <w:bCs/>
          <w:sz w:val="24"/>
          <w:szCs w:val="24"/>
        </w:rPr>
        <w:t xml:space="preserve"> DEL </w:t>
      </w:r>
      <w:r w:rsidR="00BF1E12">
        <w:rPr>
          <w:rFonts w:ascii="Arial" w:hAnsi="Arial" w:cs="Arial"/>
          <w:bCs/>
          <w:sz w:val="24"/>
          <w:szCs w:val="24"/>
        </w:rPr>
        <w:t>PRI</w:t>
      </w:r>
    </w:p>
    <w:p w14:paraId="30EA4D74" w14:textId="42158A65" w:rsidR="00317AF0" w:rsidRDefault="00317AF0" w:rsidP="00D76116">
      <w:pPr>
        <w:spacing w:line="276" w:lineRule="auto"/>
        <w:jc w:val="both"/>
        <w:rPr>
          <w:rFonts w:ascii="Arial" w:hAnsi="Arial" w:cs="Arial"/>
          <w:sz w:val="24"/>
          <w:szCs w:val="24"/>
        </w:rPr>
      </w:pPr>
    </w:p>
    <w:p w14:paraId="33179B7F" w14:textId="77777777" w:rsidR="00F42F78" w:rsidRDefault="00F42F78" w:rsidP="00D76116">
      <w:pPr>
        <w:spacing w:line="276" w:lineRule="auto"/>
        <w:jc w:val="both"/>
        <w:rPr>
          <w:rFonts w:ascii="Arial" w:hAnsi="Arial" w:cs="Arial"/>
          <w:sz w:val="24"/>
          <w:szCs w:val="24"/>
        </w:rPr>
      </w:pPr>
    </w:p>
    <w:p w14:paraId="55F32EDC" w14:textId="77777777" w:rsidR="00F42F78" w:rsidRDefault="00F42F78" w:rsidP="00D76116">
      <w:pPr>
        <w:spacing w:line="276" w:lineRule="auto"/>
        <w:jc w:val="both"/>
        <w:rPr>
          <w:rFonts w:ascii="Arial" w:hAnsi="Arial" w:cs="Arial"/>
          <w:sz w:val="24"/>
          <w:szCs w:val="24"/>
        </w:rPr>
      </w:pPr>
    </w:p>
    <w:p w14:paraId="790066D7" w14:textId="77777777" w:rsidR="005E50CA" w:rsidRPr="005E50CA" w:rsidRDefault="005E50CA" w:rsidP="00300CAB">
      <w:pPr>
        <w:spacing w:after="0" w:line="276" w:lineRule="auto"/>
        <w:jc w:val="both"/>
        <w:rPr>
          <w:rFonts w:ascii="Arial" w:hAnsi="Arial" w:cs="Arial"/>
          <w:sz w:val="24"/>
          <w:szCs w:val="24"/>
        </w:rPr>
      </w:pPr>
    </w:p>
    <w:sectPr w:rsidR="005E50CA" w:rsidRPr="005E50CA" w:rsidSect="00FB3BE6">
      <w:footerReference w:type="default" r:id="rId8"/>
      <w:pgSz w:w="12240" w:h="15840"/>
      <w:pgMar w:top="1985" w:right="680" w:bottom="680" w:left="317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0B008" w14:textId="77777777" w:rsidR="008E6727" w:rsidRDefault="008E6727" w:rsidP="000E616D">
      <w:pPr>
        <w:spacing w:after="0" w:line="240" w:lineRule="auto"/>
      </w:pPr>
      <w:r>
        <w:separator/>
      </w:r>
    </w:p>
  </w:endnote>
  <w:endnote w:type="continuationSeparator" w:id="0">
    <w:p w14:paraId="28E5EE68" w14:textId="77777777" w:rsidR="008E6727" w:rsidRDefault="008E6727" w:rsidP="000E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444005"/>
      <w:docPartObj>
        <w:docPartGallery w:val="Page Numbers (Bottom of Page)"/>
        <w:docPartUnique/>
      </w:docPartObj>
    </w:sdtPr>
    <w:sdtEndPr/>
    <w:sdtContent>
      <w:p w14:paraId="029F23B9" w14:textId="3A93B9B9" w:rsidR="00C32E03" w:rsidRDefault="00C32E03">
        <w:pPr>
          <w:pStyle w:val="Piedepgina"/>
          <w:jc w:val="right"/>
        </w:pPr>
        <w:r>
          <w:fldChar w:fldCharType="begin"/>
        </w:r>
        <w:r>
          <w:instrText>PAGE   \* MERGEFORMAT</w:instrText>
        </w:r>
        <w:r>
          <w:fldChar w:fldCharType="separate"/>
        </w:r>
        <w:r w:rsidR="003C657F" w:rsidRPr="003C657F">
          <w:rPr>
            <w:noProof/>
            <w:lang w:val="es-ES"/>
          </w:rPr>
          <w:t>27</w:t>
        </w:r>
        <w:r>
          <w:fldChar w:fldCharType="end"/>
        </w:r>
      </w:p>
    </w:sdtContent>
  </w:sdt>
  <w:p w14:paraId="23DBC9B3" w14:textId="77777777" w:rsidR="00C32E03" w:rsidRDefault="00C32E0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8A5DD" w14:textId="77777777" w:rsidR="008E6727" w:rsidRDefault="008E6727" w:rsidP="000E616D">
      <w:pPr>
        <w:spacing w:after="0" w:line="240" w:lineRule="auto"/>
      </w:pPr>
      <w:r>
        <w:separator/>
      </w:r>
    </w:p>
  </w:footnote>
  <w:footnote w:type="continuationSeparator" w:id="0">
    <w:p w14:paraId="7E7190FB" w14:textId="77777777" w:rsidR="008E6727" w:rsidRDefault="008E6727" w:rsidP="000E616D">
      <w:pPr>
        <w:spacing w:after="0" w:line="240" w:lineRule="auto"/>
      </w:pPr>
      <w:r>
        <w:continuationSeparator/>
      </w:r>
    </w:p>
  </w:footnote>
  <w:footnote w:id="1">
    <w:p w14:paraId="27A60994" w14:textId="77777777" w:rsidR="00D648C0" w:rsidRDefault="00D648C0" w:rsidP="00D648C0">
      <w:pPr>
        <w:pStyle w:val="Textonotapie"/>
      </w:pPr>
      <w:r>
        <w:rPr>
          <w:rStyle w:val="Refdenotaalpie"/>
        </w:rPr>
        <w:footnoteRef/>
      </w:r>
      <w:r>
        <w:t xml:space="preserve"> Consultado en: </w:t>
      </w:r>
      <w:hyperlink r:id="rId1" w:history="1">
        <w:r w:rsidRPr="0091389A">
          <w:rPr>
            <w:rStyle w:val="Hipervnculo"/>
          </w:rPr>
          <w:t>https://issuu.com/infanciacuenta/docs/reclutamiento_final_7_de_diciembre_compressed_1_</w:t>
        </w:r>
      </w:hyperlink>
      <w:r>
        <w:t xml:space="preserve"> </w:t>
      </w:r>
    </w:p>
  </w:footnote>
  <w:footnote w:id="2">
    <w:p w14:paraId="2E22ABA3" w14:textId="7F910283" w:rsidR="00415569" w:rsidRDefault="00415569">
      <w:pPr>
        <w:pStyle w:val="Textonotapie"/>
      </w:pPr>
      <w:r>
        <w:rPr>
          <w:rStyle w:val="Refdenotaalpie"/>
        </w:rPr>
        <w:footnoteRef/>
      </w:r>
      <w:r w:rsidR="00027BBC">
        <w:t xml:space="preserve">Consultado en: </w:t>
      </w:r>
      <w:r>
        <w:t xml:space="preserve"> </w:t>
      </w:r>
      <w:hyperlink r:id="rId2" w:history="1">
        <w:r w:rsidRPr="003225A1">
          <w:rPr>
            <w:rStyle w:val="Hipervnculo"/>
          </w:rPr>
          <w:t>https://www.unicef.org/mexico/comunicados-prensa/rechaza-unicef-reclutamiento-de-ni%C3%B1os-en-grupos-armados</w:t>
        </w:r>
      </w:hyperlink>
    </w:p>
  </w:footnote>
  <w:footnote w:id="3">
    <w:p w14:paraId="7676E16E" w14:textId="54677D7D" w:rsidR="00B151A2" w:rsidRDefault="00B151A2">
      <w:pPr>
        <w:pStyle w:val="Textonotapie"/>
      </w:pPr>
      <w:r>
        <w:rPr>
          <w:rStyle w:val="Refdenotaalpie"/>
        </w:rPr>
        <w:footnoteRef/>
      </w:r>
      <w:r w:rsidR="00027BBC">
        <w:t xml:space="preserve">Consultado en: </w:t>
      </w:r>
      <w:r>
        <w:t xml:space="preserve"> </w:t>
      </w:r>
      <w:hyperlink r:id="rId3" w:history="1">
        <w:r w:rsidRPr="003225A1">
          <w:rPr>
            <w:rStyle w:val="Hipervnculo"/>
          </w:rPr>
          <w:t>https://onc.org.mx/public/rednacionaldeobservatorios/public/onc_site/uploads/doc-reclutamiento.pdf</w:t>
        </w:r>
      </w:hyperlink>
      <w:r>
        <w:t xml:space="preserve"> </w:t>
      </w:r>
    </w:p>
  </w:footnote>
  <w:footnote w:id="4">
    <w:p w14:paraId="22F71599" w14:textId="4C6058DA" w:rsidR="00CA2531" w:rsidRDefault="00CA2531">
      <w:pPr>
        <w:pStyle w:val="Textonotapie"/>
      </w:pPr>
      <w:r>
        <w:rPr>
          <w:rStyle w:val="Refdenotaalpie"/>
        </w:rPr>
        <w:footnoteRef/>
      </w:r>
      <w:r w:rsidR="00865581">
        <w:t xml:space="preserve"> Consultado en: </w:t>
      </w:r>
      <w:r>
        <w:t xml:space="preserve"> </w:t>
      </w:r>
      <w:hyperlink r:id="rId4" w:history="1">
        <w:r w:rsidRPr="00D82956">
          <w:rPr>
            <w:rStyle w:val="Hipervnculo"/>
          </w:rPr>
          <w:t>https://www.oas.org/es/CIDH/jsForm/?File=/es/cidh/prensa/comunicados/2023/077.asp</w:t>
        </w:r>
      </w:hyperlink>
      <w:r>
        <w:t xml:space="preserve"> </w:t>
      </w:r>
    </w:p>
  </w:footnote>
  <w:footnote w:id="5">
    <w:p w14:paraId="6C8F94DE" w14:textId="35DBB03A" w:rsidR="00E426F5" w:rsidRDefault="00E426F5" w:rsidP="00E426F5">
      <w:pPr>
        <w:pStyle w:val="Textonotapie"/>
      </w:pPr>
      <w:r>
        <w:rPr>
          <w:rStyle w:val="Refdenotaalpie"/>
        </w:rPr>
        <w:footnoteRef/>
      </w:r>
      <w:r>
        <w:t xml:space="preserve"> </w:t>
      </w:r>
      <w:r w:rsidR="00865581">
        <w:t xml:space="preserve">Consultado en: </w:t>
      </w:r>
      <w:hyperlink r:id="rId5" w:history="1">
        <w:r w:rsidRPr="00D82956">
          <w:rPr>
            <w:rStyle w:val="Hipervnculo"/>
          </w:rPr>
          <w:t>https://www.corteidh.or.cr/tablas/r32744.pdf</w:t>
        </w:r>
      </w:hyperlink>
      <w:r>
        <w:t xml:space="preserve"> </w:t>
      </w:r>
    </w:p>
  </w:footnote>
  <w:footnote w:id="6">
    <w:p w14:paraId="681F4DFA" w14:textId="5ABAB0CA" w:rsidR="006F73AE" w:rsidRDefault="006F73AE">
      <w:pPr>
        <w:pStyle w:val="Textonotapie"/>
      </w:pPr>
      <w:r>
        <w:rPr>
          <w:rStyle w:val="Refdenotaalpie"/>
        </w:rPr>
        <w:footnoteRef/>
      </w:r>
      <w:r>
        <w:t xml:space="preserve"> </w:t>
      </w:r>
      <w:r w:rsidR="00865581">
        <w:t xml:space="preserve">Consultado en: </w:t>
      </w:r>
      <w:hyperlink r:id="rId6" w:history="1">
        <w:r w:rsidRPr="002467D0">
          <w:rPr>
            <w:rStyle w:val="Hipervnculo"/>
          </w:rPr>
          <w:t>https://forojuridico.mx/es-necesario-tipificar-la-conducta-del-reclutamiento-para-la-vinculacion-de-menores-de-edad-a-las-organizaciones-criminales/</w:t>
        </w:r>
      </w:hyperlink>
      <w:r>
        <w:t xml:space="preserve"> </w:t>
      </w:r>
    </w:p>
  </w:footnote>
  <w:footnote w:id="7">
    <w:p w14:paraId="001D54EE" w14:textId="7F6A70E1" w:rsidR="00F50A16" w:rsidRDefault="00F50A16">
      <w:pPr>
        <w:pStyle w:val="Textonotapie"/>
      </w:pPr>
      <w:r>
        <w:rPr>
          <w:rStyle w:val="Refdenotaalpie"/>
        </w:rPr>
        <w:footnoteRef/>
      </w:r>
      <w:r>
        <w:t xml:space="preserve"> </w:t>
      </w:r>
      <w:r w:rsidR="000D20DA">
        <w:t xml:space="preserve">Consultado en: </w:t>
      </w:r>
      <w:hyperlink r:id="rId7" w:history="1">
        <w:r w:rsidRPr="003225A1">
          <w:rPr>
            <w:rStyle w:val="Hipervnculo"/>
          </w:rPr>
          <w:t>https://www.unicef.org/mexico/comunicados-prensa/rechaza-unicef-reclutamiento-de-ni%C3%B1os-en-grupos-armados</w:t>
        </w:r>
      </w:hyperlink>
      <w:r>
        <w:t xml:space="preserve"> </w:t>
      </w:r>
    </w:p>
  </w:footnote>
  <w:footnote w:id="8">
    <w:p w14:paraId="74C48D19" w14:textId="2C8182D8" w:rsidR="00F50A16" w:rsidRDefault="00F50A16">
      <w:pPr>
        <w:pStyle w:val="Textonotapie"/>
      </w:pPr>
      <w:r>
        <w:rPr>
          <w:rStyle w:val="Refdenotaalpie"/>
        </w:rPr>
        <w:footnoteRef/>
      </w:r>
      <w:r>
        <w:t xml:space="preserve"> </w:t>
      </w:r>
      <w:r w:rsidR="000D20DA">
        <w:t xml:space="preserve">Consultado en: </w:t>
      </w:r>
      <w:hyperlink r:id="rId8" w:history="1">
        <w:r w:rsidRPr="003225A1">
          <w:rPr>
            <w:rStyle w:val="Hipervnculo"/>
          </w:rPr>
          <w:t>https://www.unicef.org/mexico/comunicados-prensa/rechaza-unicef-reclutamiento-de-ni%C3%B1os-en-grupos-armados</w:t>
        </w:r>
      </w:hyperlink>
      <w:r>
        <w:t xml:space="preserve"> </w:t>
      </w:r>
    </w:p>
  </w:footnote>
  <w:footnote w:id="9">
    <w:p w14:paraId="5643C8C2" w14:textId="2B133E9C" w:rsidR="00553072" w:rsidRDefault="00553072">
      <w:pPr>
        <w:pStyle w:val="Textonotapie"/>
      </w:pPr>
      <w:r>
        <w:rPr>
          <w:rStyle w:val="Refdenotaalpie"/>
        </w:rPr>
        <w:footnoteRef/>
      </w:r>
      <w:r>
        <w:t xml:space="preserve"> </w:t>
      </w:r>
      <w:r w:rsidR="000D20DA">
        <w:t xml:space="preserve">Consultado en: </w:t>
      </w:r>
      <w:hyperlink r:id="rId9" w:history="1">
        <w:r w:rsidRPr="00D82956">
          <w:rPr>
            <w:rStyle w:val="Hipervnculo"/>
          </w:rPr>
          <w:t>https://elpais.com/mexico/2023-09-22/el-narco-es-el-quinto-empleador-de-mexico.html</w:t>
        </w:r>
      </w:hyperlink>
      <w:r>
        <w:t xml:space="preserve"> </w:t>
      </w:r>
    </w:p>
  </w:footnote>
  <w:footnote w:id="10">
    <w:p w14:paraId="78AB9B67" w14:textId="4630B267" w:rsidR="00321806" w:rsidRDefault="00321806" w:rsidP="00321806">
      <w:pPr>
        <w:pStyle w:val="Textonotapie"/>
      </w:pPr>
      <w:r>
        <w:rPr>
          <w:rStyle w:val="Refdenotaalpie"/>
        </w:rPr>
        <w:footnoteRef/>
      </w:r>
      <w:r>
        <w:t xml:space="preserve"> </w:t>
      </w:r>
      <w:r w:rsidR="000D20DA">
        <w:t xml:space="preserve">Consultado en: </w:t>
      </w:r>
      <w:hyperlink r:id="rId10" w:history="1">
        <w:r w:rsidRPr="00D82956">
          <w:rPr>
            <w:rStyle w:val="Hipervnculo"/>
          </w:rPr>
          <w:t>https://www.forbes.com.mx/reducir-reclutamiento-de-carteles-es-la-forma-de-frenar-violencia-en-mexico-segun-estudio/</w:t>
        </w:r>
      </w:hyperlink>
      <w:r>
        <w:t xml:space="preserve"> </w:t>
      </w:r>
    </w:p>
  </w:footnote>
  <w:footnote w:id="11">
    <w:p w14:paraId="136A657B" w14:textId="5DAD868F" w:rsidR="000676E6" w:rsidRDefault="000676E6">
      <w:pPr>
        <w:pStyle w:val="Textonotapie"/>
      </w:pPr>
      <w:r>
        <w:rPr>
          <w:rStyle w:val="Refdenotaalpie"/>
        </w:rPr>
        <w:footnoteRef/>
      </w:r>
      <w:r>
        <w:t xml:space="preserve"> Ídem </w:t>
      </w:r>
    </w:p>
  </w:footnote>
  <w:footnote w:id="12">
    <w:p w14:paraId="2CCBD988" w14:textId="77777777" w:rsidR="00410BDD" w:rsidRDefault="00410BDD" w:rsidP="00410BDD">
      <w:pPr>
        <w:pStyle w:val="Textonotapie"/>
      </w:pPr>
      <w:r>
        <w:rPr>
          <w:rStyle w:val="Refdenotaalpie"/>
        </w:rPr>
        <w:footnoteRef/>
      </w:r>
      <w:r>
        <w:t xml:space="preserve"> Consultado en: </w:t>
      </w:r>
      <w:hyperlink r:id="rId11" w:history="1">
        <w:r w:rsidRPr="002467D0">
          <w:rPr>
            <w:rStyle w:val="Hipervnculo"/>
          </w:rPr>
          <w:t>https://www.la-prensa.com.mx/analisis/disco-duro-ninez-reclutada-por-los-carteles-10736288.html</w:t>
        </w:r>
      </w:hyperlink>
      <w:r>
        <w:t xml:space="preserve"> </w:t>
      </w:r>
    </w:p>
  </w:footnote>
  <w:footnote w:id="13">
    <w:p w14:paraId="236509CE" w14:textId="77777777" w:rsidR="00410BDD" w:rsidRDefault="00410BDD" w:rsidP="00410BDD">
      <w:pPr>
        <w:pStyle w:val="Textonotapie"/>
      </w:pPr>
      <w:r>
        <w:rPr>
          <w:rStyle w:val="Refdenotaalpie"/>
        </w:rPr>
        <w:footnoteRef/>
      </w:r>
      <w:r>
        <w:t xml:space="preserve"> Consultado en: </w:t>
      </w:r>
      <w:hyperlink r:id="rId12" w:history="1">
        <w:r w:rsidRPr="002467D0">
          <w:rPr>
            <w:rStyle w:val="Hipervnculo"/>
          </w:rPr>
          <w:t>https://diarioportal.com/2022/10/19/edomex-es-el-estado-con-mas-casos-de-reclutamiento-de-menores-para-delinquir/</w:t>
        </w:r>
      </w:hyperlink>
      <w:r>
        <w:t xml:space="preserve"> </w:t>
      </w:r>
    </w:p>
  </w:footnote>
  <w:footnote w:id="14">
    <w:p w14:paraId="7635DDAD" w14:textId="77777777" w:rsidR="00410BDD" w:rsidRDefault="00410BDD" w:rsidP="00410BDD">
      <w:pPr>
        <w:pStyle w:val="Textonotapie"/>
      </w:pPr>
      <w:r>
        <w:rPr>
          <w:rStyle w:val="Refdenotaalpie"/>
        </w:rPr>
        <w:footnoteRef/>
      </w:r>
      <w:r>
        <w:t xml:space="preserve"> Consultado en: </w:t>
      </w:r>
      <w:hyperlink r:id="rId13" w:history="1">
        <w:r w:rsidRPr="002467D0">
          <w:rPr>
            <w:rStyle w:val="Hipervnculo"/>
          </w:rPr>
          <w:t>https://udgtv.com/noticias/jalisco-uno-de-los-mayores-estados-de-reclutamiento-forzado-a-menores-de-edad/64809</w:t>
        </w:r>
      </w:hyperlink>
      <w:r>
        <w:t xml:space="preserve"> </w:t>
      </w:r>
    </w:p>
  </w:footnote>
  <w:footnote w:id="15">
    <w:p w14:paraId="0F75BDE1" w14:textId="552A43A8" w:rsidR="00AA37D2" w:rsidRDefault="00AA37D2">
      <w:pPr>
        <w:pStyle w:val="Textonotapie"/>
      </w:pPr>
      <w:r>
        <w:rPr>
          <w:rStyle w:val="Refdenotaalpie"/>
        </w:rPr>
        <w:footnoteRef/>
      </w:r>
      <w:r>
        <w:t xml:space="preserve"> </w:t>
      </w:r>
      <w:r w:rsidR="002A7AA7">
        <w:t xml:space="preserve">Consultado en: </w:t>
      </w:r>
      <w:hyperlink r:id="rId14" w:history="1">
        <w:r w:rsidR="002A7AA7" w:rsidRPr="0042322F">
          <w:rPr>
            <w:rStyle w:val="Hipervnculo"/>
          </w:rPr>
          <w:t>https://issuu.com/infanciacuenta/docs/reclutamiento_final_7_de_diciembre_compressed_1_</w:t>
        </w:r>
      </w:hyperlink>
      <w:r w:rsidR="002A7AA7">
        <w:t xml:space="preserve"> </w:t>
      </w:r>
      <w:r>
        <w:t xml:space="preserve"> </w:t>
      </w:r>
    </w:p>
  </w:footnote>
  <w:footnote w:id="16">
    <w:p w14:paraId="78756162" w14:textId="71156B79" w:rsidR="00CE652E" w:rsidRDefault="00CE652E">
      <w:pPr>
        <w:pStyle w:val="Textonotapie"/>
      </w:pPr>
      <w:r>
        <w:rPr>
          <w:rStyle w:val="Refdenotaalpie"/>
        </w:rPr>
        <w:footnoteRef/>
      </w:r>
      <w:r>
        <w:t xml:space="preserve"> Consultado en: </w:t>
      </w:r>
      <w:hyperlink r:id="rId15" w:history="1">
        <w:r w:rsidRPr="0042322F">
          <w:rPr>
            <w:rStyle w:val="Hipervnculo"/>
          </w:rPr>
          <w:t>https://issuu.com/infanciacuenta/docs/reclutamiento_final_7_de_diciembre_compressed_1_</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DA0"/>
    <w:multiLevelType w:val="hybridMultilevel"/>
    <w:tmpl w:val="9DFA0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8A42DC"/>
    <w:multiLevelType w:val="hybridMultilevel"/>
    <w:tmpl w:val="F08CE0D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BAF689D"/>
    <w:multiLevelType w:val="hybridMultilevel"/>
    <w:tmpl w:val="DB9219A6"/>
    <w:lvl w:ilvl="0" w:tplc="080A0001">
      <w:start w:val="1"/>
      <w:numFmt w:val="bullet"/>
      <w:lvlText w:val=""/>
      <w:lvlJc w:val="left"/>
      <w:pPr>
        <w:ind w:left="793" w:hanging="360"/>
      </w:pPr>
      <w:rPr>
        <w:rFonts w:ascii="Symbol" w:hAnsi="Symbol" w:hint="default"/>
      </w:rPr>
    </w:lvl>
    <w:lvl w:ilvl="1" w:tplc="080A0003" w:tentative="1">
      <w:start w:val="1"/>
      <w:numFmt w:val="bullet"/>
      <w:lvlText w:val="o"/>
      <w:lvlJc w:val="left"/>
      <w:pPr>
        <w:ind w:left="1513" w:hanging="360"/>
      </w:pPr>
      <w:rPr>
        <w:rFonts w:ascii="Courier New" w:hAnsi="Courier New" w:cs="Courier New" w:hint="default"/>
      </w:rPr>
    </w:lvl>
    <w:lvl w:ilvl="2" w:tplc="080A0005" w:tentative="1">
      <w:start w:val="1"/>
      <w:numFmt w:val="bullet"/>
      <w:lvlText w:val=""/>
      <w:lvlJc w:val="left"/>
      <w:pPr>
        <w:ind w:left="2233" w:hanging="360"/>
      </w:pPr>
      <w:rPr>
        <w:rFonts w:ascii="Wingdings" w:hAnsi="Wingdings" w:hint="default"/>
      </w:rPr>
    </w:lvl>
    <w:lvl w:ilvl="3" w:tplc="080A0001" w:tentative="1">
      <w:start w:val="1"/>
      <w:numFmt w:val="bullet"/>
      <w:lvlText w:val=""/>
      <w:lvlJc w:val="left"/>
      <w:pPr>
        <w:ind w:left="2953" w:hanging="360"/>
      </w:pPr>
      <w:rPr>
        <w:rFonts w:ascii="Symbol" w:hAnsi="Symbol" w:hint="default"/>
      </w:rPr>
    </w:lvl>
    <w:lvl w:ilvl="4" w:tplc="080A0003" w:tentative="1">
      <w:start w:val="1"/>
      <w:numFmt w:val="bullet"/>
      <w:lvlText w:val="o"/>
      <w:lvlJc w:val="left"/>
      <w:pPr>
        <w:ind w:left="3673" w:hanging="360"/>
      </w:pPr>
      <w:rPr>
        <w:rFonts w:ascii="Courier New" w:hAnsi="Courier New" w:cs="Courier New" w:hint="default"/>
      </w:rPr>
    </w:lvl>
    <w:lvl w:ilvl="5" w:tplc="080A0005" w:tentative="1">
      <w:start w:val="1"/>
      <w:numFmt w:val="bullet"/>
      <w:lvlText w:val=""/>
      <w:lvlJc w:val="left"/>
      <w:pPr>
        <w:ind w:left="4393" w:hanging="360"/>
      </w:pPr>
      <w:rPr>
        <w:rFonts w:ascii="Wingdings" w:hAnsi="Wingdings" w:hint="default"/>
      </w:rPr>
    </w:lvl>
    <w:lvl w:ilvl="6" w:tplc="080A0001" w:tentative="1">
      <w:start w:val="1"/>
      <w:numFmt w:val="bullet"/>
      <w:lvlText w:val=""/>
      <w:lvlJc w:val="left"/>
      <w:pPr>
        <w:ind w:left="5113" w:hanging="360"/>
      </w:pPr>
      <w:rPr>
        <w:rFonts w:ascii="Symbol" w:hAnsi="Symbol" w:hint="default"/>
      </w:rPr>
    </w:lvl>
    <w:lvl w:ilvl="7" w:tplc="080A0003" w:tentative="1">
      <w:start w:val="1"/>
      <w:numFmt w:val="bullet"/>
      <w:lvlText w:val="o"/>
      <w:lvlJc w:val="left"/>
      <w:pPr>
        <w:ind w:left="5833" w:hanging="360"/>
      </w:pPr>
      <w:rPr>
        <w:rFonts w:ascii="Courier New" w:hAnsi="Courier New" w:cs="Courier New" w:hint="default"/>
      </w:rPr>
    </w:lvl>
    <w:lvl w:ilvl="8" w:tplc="080A0005" w:tentative="1">
      <w:start w:val="1"/>
      <w:numFmt w:val="bullet"/>
      <w:lvlText w:val=""/>
      <w:lvlJc w:val="left"/>
      <w:pPr>
        <w:ind w:left="6553" w:hanging="360"/>
      </w:pPr>
      <w:rPr>
        <w:rFonts w:ascii="Wingdings" w:hAnsi="Wingdings" w:hint="default"/>
      </w:rPr>
    </w:lvl>
  </w:abstractNum>
  <w:abstractNum w:abstractNumId="3" w15:restartNumberingAfterBreak="0">
    <w:nsid w:val="0CEE40ED"/>
    <w:multiLevelType w:val="hybridMultilevel"/>
    <w:tmpl w:val="683EAA08"/>
    <w:lvl w:ilvl="0" w:tplc="EDFA2B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AD4287"/>
    <w:multiLevelType w:val="hybridMultilevel"/>
    <w:tmpl w:val="E11811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D4750C"/>
    <w:multiLevelType w:val="hybridMultilevel"/>
    <w:tmpl w:val="11B01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9B072E"/>
    <w:multiLevelType w:val="hybridMultilevel"/>
    <w:tmpl w:val="2F7C1E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42F27A1"/>
    <w:multiLevelType w:val="hybridMultilevel"/>
    <w:tmpl w:val="86B2C1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9A2AE9"/>
    <w:multiLevelType w:val="hybridMultilevel"/>
    <w:tmpl w:val="76CE5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704C00"/>
    <w:multiLevelType w:val="hybridMultilevel"/>
    <w:tmpl w:val="3C7AA714"/>
    <w:lvl w:ilvl="0" w:tplc="0D9A24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346F56"/>
    <w:multiLevelType w:val="hybridMultilevel"/>
    <w:tmpl w:val="DCA68300"/>
    <w:lvl w:ilvl="0" w:tplc="252692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C4706A"/>
    <w:multiLevelType w:val="hybridMultilevel"/>
    <w:tmpl w:val="B2A02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9B02EB"/>
    <w:multiLevelType w:val="hybridMultilevel"/>
    <w:tmpl w:val="236E9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D79189A"/>
    <w:multiLevelType w:val="hybridMultilevel"/>
    <w:tmpl w:val="014AE712"/>
    <w:lvl w:ilvl="0" w:tplc="21B0B39E">
      <w:start w:val="1"/>
      <w:numFmt w:val="upp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6E0B6D3C"/>
    <w:multiLevelType w:val="hybridMultilevel"/>
    <w:tmpl w:val="CC4E62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5"/>
  </w:num>
  <w:num w:numId="3">
    <w:abstractNumId w:val="0"/>
  </w:num>
  <w:num w:numId="4">
    <w:abstractNumId w:val="12"/>
  </w:num>
  <w:num w:numId="5">
    <w:abstractNumId w:val="9"/>
  </w:num>
  <w:num w:numId="6">
    <w:abstractNumId w:val="2"/>
  </w:num>
  <w:num w:numId="7">
    <w:abstractNumId w:val="1"/>
  </w:num>
  <w:num w:numId="8">
    <w:abstractNumId w:val="6"/>
  </w:num>
  <w:num w:numId="9">
    <w:abstractNumId w:val="8"/>
  </w:num>
  <w:num w:numId="10">
    <w:abstractNumId w:val="14"/>
  </w:num>
  <w:num w:numId="11">
    <w:abstractNumId w:val="7"/>
  </w:num>
  <w:num w:numId="12">
    <w:abstractNumId w:val="3"/>
  </w:num>
  <w:num w:numId="13">
    <w:abstractNumId w:val="13"/>
  </w:num>
  <w:num w:numId="14">
    <w:abstractNumId w:val="10"/>
  </w:num>
  <w:num w:numId="1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F95"/>
    <w:rsid w:val="00000897"/>
    <w:rsid w:val="0000466E"/>
    <w:rsid w:val="00005B84"/>
    <w:rsid w:val="00006004"/>
    <w:rsid w:val="0000786D"/>
    <w:rsid w:val="00007A0B"/>
    <w:rsid w:val="000102C3"/>
    <w:rsid w:val="00013D69"/>
    <w:rsid w:val="00014BFF"/>
    <w:rsid w:val="00015330"/>
    <w:rsid w:val="00016FE6"/>
    <w:rsid w:val="00020EA7"/>
    <w:rsid w:val="0002276F"/>
    <w:rsid w:val="000234BE"/>
    <w:rsid w:val="000238FC"/>
    <w:rsid w:val="0002426F"/>
    <w:rsid w:val="000274B8"/>
    <w:rsid w:val="0002762D"/>
    <w:rsid w:val="00027BBC"/>
    <w:rsid w:val="00027D2F"/>
    <w:rsid w:val="00030820"/>
    <w:rsid w:val="00032C0A"/>
    <w:rsid w:val="00032E90"/>
    <w:rsid w:val="0003389B"/>
    <w:rsid w:val="00033CAB"/>
    <w:rsid w:val="00037CB1"/>
    <w:rsid w:val="00037E39"/>
    <w:rsid w:val="000406D1"/>
    <w:rsid w:val="00040A5D"/>
    <w:rsid w:val="00040F71"/>
    <w:rsid w:val="00041793"/>
    <w:rsid w:val="000421C0"/>
    <w:rsid w:val="00042CB9"/>
    <w:rsid w:val="00042DDE"/>
    <w:rsid w:val="00044BDA"/>
    <w:rsid w:val="00046125"/>
    <w:rsid w:val="0004681B"/>
    <w:rsid w:val="00047197"/>
    <w:rsid w:val="00047BFD"/>
    <w:rsid w:val="00047EAA"/>
    <w:rsid w:val="000504CA"/>
    <w:rsid w:val="000520C5"/>
    <w:rsid w:val="00053873"/>
    <w:rsid w:val="00054322"/>
    <w:rsid w:val="0005556D"/>
    <w:rsid w:val="00056187"/>
    <w:rsid w:val="000565D8"/>
    <w:rsid w:val="0005719F"/>
    <w:rsid w:val="00057F9C"/>
    <w:rsid w:val="000635C8"/>
    <w:rsid w:val="00064AD5"/>
    <w:rsid w:val="000655CA"/>
    <w:rsid w:val="00065990"/>
    <w:rsid w:val="000674A8"/>
    <w:rsid w:val="000676E6"/>
    <w:rsid w:val="00067982"/>
    <w:rsid w:val="00070140"/>
    <w:rsid w:val="00072686"/>
    <w:rsid w:val="00073338"/>
    <w:rsid w:val="00075368"/>
    <w:rsid w:val="00075C07"/>
    <w:rsid w:val="0007685D"/>
    <w:rsid w:val="00077549"/>
    <w:rsid w:val="00077E2E"/>
    <w:rsid w:val="00080810"/>
    <w:rsid w:val="00081022"/>
    <w:rsid w:val="00083F69"/>
    <w:rsid w:val="00087436"/>
    <w:rsid w:val="00087EDB"/>
    <w:rsid w:val="000905E6"/>
    <w:rsid w:val="0009111F"/>
    <w:rsid w:val="00092722"/>
    <w:rsid w:val="00092BFC"/>
    <w:rsid w:val="0009459E"/>
    <w:rsid w:val="000949D6"/>
    <w:rsid w:val="0009756A"/>
    <w:rsid w:val="00097BEF"/>
    <w:rsid w:val="00097C78"/>
    <w:rsid w:val="00097D9E"/>
    <w:rsid w:val="000A04F5"/>
    <w:rsid w:val="000A0C9F"/>
    <w:rsid w:val="000A1B9B"/>
    <w:rsid w:val="000A228D"/>
    <w:rsid w:val="000A25DB"/>
    <w:rsid w:val="000A2657"/>
    <w:rsid w:val="000A3B69"/>
    <w:rsid w:val="000A3CDE"/>
    <w:rsid w:val="000A4FF2"/>
    <w:rsid w:val="000A5D0E"/>
    <w:rsid w:val="000A6333"/>
    <w:rsid w:val="000A717E"/>
    <w:rsid w:val="000A7E85"/>
    <w:rsid w:val="000B03FC"/>
    <w:rsid w:val="000B2717"/>
    <w:rsid w:val="000B3591"/>
    <w:rsid w:val="000B3D26"/>
    <w:rsid w:val="000B3E10"/>
    <w:rsid w:val="000B3E56"/>
    <w:rsid w:val="000B4D35"/>
    <w:rsid w:val="000B5138"/>
    <w:rsid w:val="000B5B4E"/>
    <w:rsid w:val="000B773A"/>
    <w:rsid w:val="000C0691"/>
    <w:rsid w:val="000C0B29"/>
    <w:rsid w:val="000C2385"/>
    <w:rsid w:val="000C35CC"/>
    <w:rsid w:val="000C430C"/>
    <w:rsid w:val="000C49E6"/>
    <w:rsid w:val="000C4A21"/>
    <w:rsid w:val="000C7B9B"/>
    <w:rsid w:val="000D204B"/>
    <w:rsid w:val="000D20DA"/>
    <w:rsid w:val="000D2409"/>
    <w:rsid w:val="000D24FE"/>
    <w:rsid w:val="000D285D"/>
    <w:rsid w:val="000D2CFE"/>
    <w:rsid w:val="000D3D71"/>
    <w:rsid w:val="000D5485"/>
    <w:rsid w:val="000D64B6"/>
    <w:rsid w:val="000D7CF1"/>
    <w:rsid w:val="000E105A"/>
    <w:rsid w:val="000E1955"/>
    <w:rsid w:val="000E2318"/>
    <w:rsid w:val="000E312A"/>
    <w:rsid w:val="000E3A33"/>
    <w:rsid w:val="000E47F6"/>
    <w:rsid w:val="000E5985"/>
    <w:rsid w:val="000E616D"/>
    <w:rsid w:val="000F037D"/>
    <w:rsid w:val="000F0B86"/>
    <w:rsid w:val="000F2A48"/>
    <w:rsid w:val="000F4407"/>
    <w:rsid w:val="000F49AB"/>
    <w:rsid w:val="000F7BEC"/>
    <w:rsid w:val="00100517"/>
    <w:rsid w:val="00104D42"/>
    <w:rsid w:val="00104F29"/>
    <w:rsid w:val="0010633B"/>
    <w:rsid w:val="00107868"/>
    <w:rsid w:val="00107BD8"/>
    <w:rsid w:val="00111FDC"/>
    <w:rsid w:val="00113964"/>
    <w:rsid w:val="00116459"/>
    <w:rsid w:val="00116C7A"/>
    <w:rsid w:val="0011731F"/>
    <w:rsid w:val="0011752A"/>
    <w:rsid w:val="00121FB6"/>
    <w:rsid w:val="001226D4"/>
    <w:rsid w:val="00122986"/>
    <w:rsid w:val="00125216"/>
    <w:rsid w:val="001260D0"/>
    <w:rsid w:val="00126828"/>
    <w:rsid w:val="001269BD"/>
    <w:rsid w:val="00127897"/>
    <w:rsid w:val="00130E95"/>
    <w:rsid w:val="00131AEB"/>
    <w:rsid w:val="001327F5"/>
    <w:rsid w:val="0013363E"/>
    <w:rsid w:val="00133B28"/>
    <w:rsid w:val="00133E57"/>
    <w:rsid w:val="001359C9"/>
    <w:rsid w:val="00136236"/>
    <w:rsid w:val="001369CD"/>
    <w:rsid w:val="00137C80"/>
    <w:rsid w:val="001406E6"/>
    <w:rsid w:val="0014159E"/>
    <w:rsid w:val="0014309B"/>
    <w:rsid w:val="00144CE2"/>
    <w:rsid w:val="00145CA4"/>
    <w:rsid w:val="001461F2"/>
    <w:rsid w:val="001462A6"/>
    <w:rsid w:val="0014730F"/>
    <w:rsid w:val="0014745E"/>
    <w:rsid w:val="001478F9"/>
    <w:rsid w:val="00147A7E"/>
    <w:rsid w:val="0015216D"/>
    <w:rsid w:val="00152953"/>
    <w:rsid w:val="00153A37"/>
    <w:rsid w:val="00154998"/>
    <w:rsid w:val="00155933"/>
    <w:rsid w:val="0015602B"/>
    <w:rsid w:val="00156B91"/>
    <w:rsid w:val="00157572"/>
    <w:rsid w:val="00160039"/>
    <w:rsid w:val="0016061B"/>
    <w:rsid w:val="00160A2A"/>
    <w:rsid w:val="0016207B"/>
    <w:rsid w:val="0016245A"/>
    <w:rsid w:val="00164C73"/>
    <w:rsid w:val="00165F95"/>
    <w:rsid w:val="001669F2"/>
    <w:rsid w:val="0016730F"/>
    <w:rsid w:val="00173E31"/>
    <w:rsid w:val="00174C27"/>
    <w:rsid w:val="00176FBE"/>
    <w:rsid w:val="0017718B"/>
    <w:rsid w:val="0017750D"/>
    <w:rsid w:val="001775EF"/>
    <w:rsid w:val="00177EDB"/>
    <w:rsid w:val="00180445"/>
    <w:rsid w:val="001810F7"/>
    <w:rsid w:val="00181762"/>
    <w:rsid w:val="0018193B"/>
    <w:rsid w:val="0018226B"/>
    <w:rsid w:val="001836F3"/>
    <w:rsid w:val="001852BF"/>
    <w:rsid w:val="001866A5"/>
    <w:rsid w:val="00190DA1"/>
    <w:rsid w:val="001924E4"/>
    <w:rsid w:val="001927B7"/>
    <w:rsid w:val="0019369D"/>
    <w:rsid w:val="001937AF"/>
    <w:rsid w:val="00193F95"/>
    <w:rsid w:val="001943E5"/>
    <w:rsid w:val="00194A2B"/>
    <w:rsid w:val="00195D45"/>
    <w:rsid w:val="00196D1B"/>
    <w:rsid w:val="00197778"/>
    <w:rsid w:val="001A1344"/>
    <w:rsid w:val="001A1746"/>
    <w:rsid w:val="001A20B2"/>
    <w:rsid w:val="001A486D"/>
    <w:rsid w:val="001A570A"/>
    <w:rsid w:val="001A5C86"/>
    <w:rsid w:val="001A6F82"/>
    <w:rsid w:val="001A7DE4"/>
    <w:rsid w:val="001B0244"/>
    <w:rsid w:val="001B05C9"/>
    <w:rsid w:val="001B0F58"/>
    <w:rsid w:val="001B276E"/>
    <w:rsid w:val="001B2AFA"/>
    <w:rsid w:val="001B355D"/>
    <w:rsid w:val="001B4A5C"/>
    <w:rsid w:val="001B5DF1"/>
    <w:rsid w:val="001B7252"/>
    <w:rsid w:val="001C0ECD"/>
    <w:rsid w:val="001C1E8D"/>
    <w:rsid w:val="001C24A6"/>
    <w:rsid w:val="001C2C4F"/>
    <w:rsid w:val="001C414E"/>
    <w:rsid w:val="001C43DD"/>
    <w:rsid w:val="001C5707"/>
    <w:rsid w:val="001C6381"/>
    <w:rsid w:val="001C65AD"/>
    <w:rsid w:val="001D03CB"/>
    <w:rsid w:val="001D17BC"/>
    <w:rsid w:val="001D17F1"/>
    <w:rsid w:val="001D184A"/>
    <w:rsid w:val="001D2803"/>
    <w:rsid w:val="001D34A0"/>
    <w:rsid w:val="001D436B"/>
    <w:rsid w:val="001D5605"/>
    <w:rsid w:val="001D590D"/>
    <w:rsid w:val="001D717E"/>
    <w:rsid w:val="001E04B3"/>
    <w:rsid w:val="001E072E"/>
    <w:rsid w:val="001E0B07"/>
    <w:rsid w:val="001E0DA0"/>
    <w:rsid w:val="001E2FCC"/>
    <w:rsid w:val="001E47E5"/>
    <w:rsid w:val="001E54B0"/>
    <w:rsid w:val="001E692C"/>
    <w:rsid w:val="001E721B"/>
    <w:rsid w:val="001F2378"/>
    <w:rsid w:val="001F28C1"/>
    <w:rsid w:val="001F2AEB"/>
    <w:rsid w:val="001F2E2E"/>
    <w:rsid w:val="001F5D38"/>
    <w:rsid w:val="001F6F22"/>
    <w:rsid w:val="001F7E48"/>
    <w:rsid w:val="00200172"/>
    <w:rsid w:val="00200216"/>
    <w:rsid w:val="00202144"/>
    <w:rsid w:val="00202927"/>
    <w:rsid w:val="002056AB"/>
    <w:rsid w:val="0020578A"/>
    <w:rsid w:val="0020658F"/>
    <w:rsid w:val="002079B6"/>
    <w:rsid w:val="002103C9"/>
    <w:rsid w:val="00211C49"/>
    <w:rsid w:val="002121FA"/>
    <w:rsid w:val="00212FF4"/>
    <w:rsid w:val="00213C1C"/>
    <w:rsid w:val="00216684"/>
    <w:rsid w:val="002176BD"/>
    <w:rsid w:val="002179D2"/>
    <w:rsid w:val="0022034B"/>
    <w:rsid w:val="00224FEE"/>
    <w:rsid w:val="002250DC"/>
    <w:rsid w:val="002252A8"/>
    <w:rsid w:val="00225741"/>
    <w:rsid w:val="0022729F"/>
    <w:rsid w:val="002276EC"/>
    <w:rsid w:val="00227BCC"/>
    <w:rsid w:val="00232BD5"/>
    <w:rsid w:val="00233500"/>
    <w:rsid w:val="00233653"/>
    <w:rsid w:val="002336D3"/>
    <w:rsid w:val="00234FCD"/>
    <w:rsid w:val="0023650B"/>
    <w:rsid w:val="0024024E"/>
    <w:rsid w:val="002424FB"/>
    <w:rsid w:val="002426F7"/>
    <w:rsid w:val="00243A72"/>
    <w:rsid w:val="00246A16"/>
    <w:rsid w:val="00247E8B"/>
    <w:rsid w:val="00250B7D"/>
    <w:rsid w:val="00251233"/>
    <w:rsid w:val="0025286A"/>
    <w:rsid w:val="00252AC1"/>
    <w:rsid w:val="0025407D"/>
    <w:rsid w:val="00254099"/>
    <w:rsid w:val="002541CE"/>
    <w:rsid w:val="00254852"/>
    <w:rsid w:val="002556B0"/>
    <w:rsid w:val="002561EE"/>
    <w:rsid w:val="00256571"/>
    <w:rsid w:val="002616A5"/>
    <w:rsid w:val="002616B1"/>
    <w:rsid w:val="002619FB"/>
    <w:rsid w:val="00262F05"/>
    <w:rsid w:val="002645F5"/>
    <w:rsid w:val="00264E69"/>
    <w:rsid w:val="00264F4B"/>
    <w:rsid w:val="00266F54"/>
    <w:rsid w:val="0026734E"/>
    <w:rsid w:val="00267E17"/>
    <w:rsid w:val="0027164C"/>
    <w:rsid w:val="00273126"/>
    <w:rsid w:val="0027312E"/>
    <w:rsid w:val="00274662"/>
    <w:rsid w:val="00275574"/>
    <w:rsid w:val="002770FB"/>
    <w:rsid w:val="00277C1A"/>
    <w:rsid w:val="0028026E"/>
    <w:rsid w:val="00280A40"/>
    <w:rsid w:val="00281CBE"/>
    <w:rsid w:val="00283392"/>
    <w:rsid w:val="00283796"/>
    <w:rsid w:val="00283B63"/>
    <w:rsid w:val="00283EF2"/>
    <w:rsid w:val="002842AA"/>
    <w:rsid w:val="0028450A"/>
    <w:rsid w:val="00285C51"/>
    <w:rsid w:val="00286EBB"/>
    <w:rsid w:val="00291C3E"/>
    <w:rsid w:val="00292B7B"/>
    <w:rsid w:val="0029457D"/>
    <w:rsid w:val="00294615"/>
    <w:rsid w:val="00295859"/>
    <w:rsid w:val="00297180"/>
    <w:rsid w:val="00297A1C"/>
    <w:rsid w:val="002A0300"/>
    <w:rsid w:val="002A1635"/>
    <w:rsid w:val="002A19EB"/>
    <w:rsid w:val="002A3009"/>
    <w:rsid w:val="002A32ED"/>
    <w:rsid w:val="002A378A"/>
    <w:rsid w:val="002A44F9"/>
    <w:rsid w:val="002A5488"/>
    <w:rsid w:val="002A67B9"/>
    <w:rsid w:val="002A779E"/>
    <w:rsid w:val="002A7AA7"/>
    <w:rsid w:val="002B0D1B"/>
    <w:rsid w:val="002B330F"/>
    <w:rsid w:val="002B3343"/>
    <w:rsid w:val="002B3725"/>
    <w:rsid w:val="002B5F7E"/>
    <w:rsid w:val="002B6869"/>
    <w:rsid w:val="002B6FBE"/>
    <w:rsid w:val="002B7B1C"/>
    <w:rsid w:val="002B7DA6"/>
    <w:rsid w:val="002C011A"/>
    <w:rsid w:val="002C0514"/>
    <w:rsid w:val="002C134A"/>
    <w:rsid w:val="002C62EF"/>
    <w:rsid w:val="002D0191"/>
    <w:rsid w:val="002D0520"/>
    <w:rsid w:val="002D2997"/>
    <w:rsid w:val="002D363F"/>
    <w:rsid w:val="002D3E13"/>
    <w:rsid w:val="002D511B"/>
    <w:rsid w:val="002D679C"/>
    <w:rsid w:val="002E062C"/>
    <w:rsid w:val="002E0FEF"/>
    <w:rsid w:val="002E2808"/>
    <w:rsid w:val="002E5D36"/>
    <w:rsid w:val="002E6BD4"/>
    <w:rsid w:val="002E6BF2"/>
    <w:rsid w:val="002F0628"/>
    <w:rsid w:val="002F1B6E"/>
    <w:rsid w:val="002F2BAD"/>
    <w:rsid w:val="002F63E4"/>
    <w:rsid w:val="002F7CAD"/>
    <w:rsid w:val="00300CAB"/>
    <w:rsid w:val="00301149"/>
    <w:rsid w:val="00301771"/>
    <w:rsid w:val="00302076"/>
    <w:rsid w:val="003046F5"/>
    <w:rsid w:val="003054E1"/>
    <w:rsid w:val="00310027"/>
    <w:rsid w:val="003106DD"/>
    <w:rsid w:val="00312A2F"/>
    <w:rsid w:val="0031366C"/>
    <w:rsid w:val="003139AD"/>
    <w:rsid w:val="00314075"/>
    <w:rsid w:val="00314CC1"/>
    <w:rsid w:val="003152F6"/>
    <w:rsid w:val="00315BBC"/>
    <w:rsid w:val="00315BF6"/>
    <w:rsid w:val="00315C13"/>
    <w:rsid w:val="00316B38"/>
    <w:rsid w:val="00317AF0"/>
    <w:rsid w:val="00317AFB"/>
    <w:rsid w:val="00321806"/>
    <w:rsid w:val="00321874"/>
    <w:rsid w:val="00322E3B"/>
    <w:rsid w:val="00323291"/>
    <w:rsid w:val="003245A1"/>
    <w:rsid w:val="00325E01"/>
    <w:rsid w:val="00326F84"/>
    <w:rsid w:val="00327582"/>
    <w:rsid w:val="00331618"/>
    <w:rsid w:val="003319AD"/>
    <w:rsid w:val="00331C22"/>
    <w:rsid w:val="00333CB5"/>
    <w:rsid w:val="00333FF9"/>
    <w:rsid w:val="00337EE3"/>
    <w:rsid w:val="003450F8"/>
    <w:rsid w:val="00347382"/>
    <w:rsid w:val="00347E04"/>
    <w:rsid w:val="00350772"/>
    <w:rsid w:val="0035099D"/>
    <w:rsid w:val="0035151A"/>
    <w:rsid w:val="00351577"/>
    <w:rsid w:val="003520D7"/>
    <w:rsid w:val="0035309C"/>
    <w:rsid w:val="003550AF"/>
    <w:rsid w:val="00360B1E"/>
    <w:rsid w:val="00363AB4"/>
    <w:rsid w:val="00363D82"/>
    <w:rsid w:val="00365D0F"/>
    <w:rsid w:val="0036610B"/>
    <w:rsid w:val="00366711"/>
    <w:rsid w:val="0036679F"/>
    <w:rsid w:val="00367507"/>
    <w:rsid w:val="003724CB"/>
    <w:rsid w:val="00372567"/>
    <w:rsid w:val="00372869"/>
    <w:rsid w:val="003732DA"/>
    <w:rsid w:val="00373C1C"/>
    <w:rsid w:val="0037566B"/>
    <w:rsid w:val="003779B2"/>
    <w:rsid w:val="00377A45"/>
    <w:rsid w:val="003818A4"/>
    <w:rsid w:val="00382BA1"/>
    <w:rsid w:val="00383F43"/>
    <w:rsid w:val="00385A30"/>
    <w:rsid w:val="0038643A"/>
    <w:rsid w:val="00390123"/>
    <w:rsid w:val="00390D72"/>
    <w:rsid w:val="00392468"/>
    <w:rsid w:val="00395536"/>
    <w:rsid w:val="003A1DAE"/>
    <w:rsid w:val="003A225A"/>
    <w:rsid w:val="003A2B6E"/>
    <w:rsid w:val="003A3C7A"/>
    <w:rsid w:val="003A4593"/>
    <w:rsid w:val="003A69DB"/>
    <w:rsid w:val="003B04F5"/>
    <w:rsid w:val="003B13C2"/>
    <w:rsid w:val="003B3C3F"/>
    <w:rsid w:val="003B3EC1"/>
    <w:rsid w:val="003B4758"/>
    <w:rsid w:val="003B5F0D"/>
    <w:rsid w:val="003B6607"/>
    <w:rsid w:val="003C023D"/>
    <w:rsid w:val="003C117C"/>
    <w:rsid w:val="003C121E"/>
    <w:rsid w:val="003C1797"/>
    <w:rsid w:val="003C20E6"/>
    <w:rsid w:val="003C2E33"/>
    <w:rsid w:val="003C3C1A"/>
    <w:rsid w:val="003C4D3E"/>
    <w:rsid w:val="003C53B6"/>
    <w:rsid w:val="003C5A04"/>
    <w:rsid w:val="003C657F"/>
    <w:rsid w:val="003C667E"/>
    <w:rsid w:val="003C6966"/>
    <w:rsid w:val="003C770B"/>
    <w:rsid w:val="003D0BC7"/>
    <w:rsid w:val="003D535C"/>
    <w:rsid w:val="003D5A30"/>
    <w:rsid w:val="003D5AB6"/>
    <w:rsid w:val="003D60A5"/>
    <w:rsid w:val="003D655B"/>
    <w:rsid w:val="003E1261"/>
    <w:rsid w:val="003E30F5"/>
    <w:rsid w:val="003E3D3A"/>
    <w:rsid w:val="003F2D4E"/>
    <w:rsid w:val="003F50F1"/>
    <w:rsid w:val="003F682C"/>
    <w:rsid w:val="003F73BD"/>
    <w:rsid w:val="003F782B"/>
    <w:rsid w:val="003F7A0D"/>
    <w:rsid w:val="00400737"/>
    <w:rsid w:val="00403319"/>
    <w:rsid w:val="00410BDD"/>
    <w:rsid w:val="0041294E"/>
    <w:rsid w:val="004132F2"/>
    <w:rsid w:val="004134A8"/>
    <w:rsid w:val="00414282"/>
    <w:rsid w:val="0041434D"/>
    <w:rsid w:val="004144B1"/>
    <w:rsid w:val="00414989"/>
    <w:rsid w:val="004154DD"/>
    <w:rsid w:val="00415569"/>
    <w:rsid w:val="00415ED0"/>
    <w:rsid w:val="00415ED3"/>
    <w:rsid w:val="0041683E"/>
    <w:rsid w:val="00416937"/>
    <w:rsid w:val="004173EB"/>
    <w:rsid w:val="00420AE2"/>
    <w:rsid w:val="00420B85"/>
    <w:rsid w:val="00420CD9"/>
    <w:rsid w:val="004241B9"/>
    <w:rsid w:val="004245BF"/>
    <w:rsid w:val="0042765F"/>
    <w:rsid w:val="004278C9"/>
    <w:rsid w:val="00431260"/>
    <w:rsid w:val="00432223"/>
    <w:rsid w:val="00432371"/>
    <w:rsid w:val="0043488B"/>
    <w:rsid w:val="00441080"/>
    <w:rsid w:val="004413A1"/>
    <w:rsid w:val="004446D2"/>
    <w:rsid w:val="0044491E"/>
    <w:rsid w:val="00447288"/>
    <w:rsid w:val="00447B45"/>
    <w:rsid w:val="004500D4"/>
    <w:rsid w:val="0045141D"/>
    <w:rsid w:val="00451AFD"/>
    <w:rsid w:val="00452302"/>
    <w:rsid w:val="00452EAE"/>
    <w:rsid w:val="00452ECC"/>
    <w:rsid w:val="00454B5B"/>
    <w:rsid w:val="00455BD3"/>
    <w:rsid w:val="00456033"/>
    <w:rsid w:val="00456FB7"/>
    <w:rsid w:val="00457DA7"/>
    <w:rsid w:val="0046009F"/>
    <w:rsid w:val="00460765"/>
    <w:rsid w:val="0046088F"/>
    <w:rsid w:val="00460F0C"/>
    <w:rsid w:val="00463094"/>
    <w:rsid w:val="004631BB"/>
    <w:rsid w:val="00463A77"/>
    <w:rsid w:val="00464762"/>
    <w:rsid w:val="0046599B"/>
    <w:rsid w:val="004678C8"/>
    <w:rsid w:val="004706B8"/>
    <w:rsid w:val="0047185E"/>
    <w:rsid w:val="00472B6C"/>
    <w:rsid w:val="004737AE"/>
    <w:rsid w:val="004765BB"/>
    <w:rsid w:val="004771F4"/>
    <w:rsid w:val="00477320"/>
    <w:rsid w:val="00480F7F"/>
    <w:rsid w:val="004819A6"/>
    <w:rsid w:val="00483178"/>
    <w:rsid w:val="00483C29"/>
    <w:rsid w:val="0048432E"/>
    <w:rsid w:val="004853C4"/>
    <w:rsid w:val="0048587B"/>
    <w:rsid w:val="00485FB5"/>
    <w:rsid w:val="004869B6"/>
    <w:rsid w:val="00487BB3"/>
    <w:rsid w:val="00487D97"/>
    <w:rsid w:val="00490E70"/>
    <w:rsid w:val="004913D0"/>
    <w:rsid w:val="004914A9"/>
    <w:rsid w:val="00491D29"/>
    <w:rsid w:val="0049239A"/>
    <w:rsid w:val="00495799"/>
    <w:rsid w:val="004970FA"/>
    <w:rsid w:val="004977CA"/>
    <w:rsid w:val="004A1121"/>
    <w:rsid w:val="004A15D9"/>
    <w:rsid w:val="004A22B1"/>
    <w:rsid w:val="004A2B44"/>
    <w:rsid w:val="004A495D"/>
    <w:rsid w:val="004A4CA4"/>
    <w:rsid w:val="004A59B5"/>
    <w:rsid w:val="004A61BE"/>
    <w:rsid w:val="004A6A34"/>
    <w:rsid w:val="004B08E8"/>
    <w:rsid w:val="004B0C49"/>
    <w:rsid w:val="004B0DD9"/>
    <w:rsid w:val="004B18B9"/>
    <w:rsid w:val="004B1D72"/>
    <w:rsid w:val="004B5D54"/>
    <w:rsid w:val="004B60C4"/>
    <w:rsid w:val="004B71A6"/>
    <w:rsid w:val="004B7868"/>
    <w:rsid w:val="004C25C6"/>
    <w:rsid w:val="004C39FA"/>
    <w:rsid w:val="004C3CCC"/>
    <w:rsid w:val="004C42C5"/>
    <w:rsid w:val="004C4421"/>
    <w:rsid w:val="004C4BDF"/>
    <w:rsid w:val="004C5590"/>
    <w:rsid w:val="004C60D6"/>
    <w:rsid w:val="004C6213"/>
    <w:rsid w:val="004C7192"/>
    <w:rsid w:val="004C7BE2"/>
    <w:rsid w:val="004D0445"/>
    <w:rsid w:val="004D088C"/>
    <w:rsid w:val="004D111F"/>
    <w:rsid w:val="004D1322"/>
    <w:rsid w:val="004D1A00"/>
    <w:rsid w:val="004D2AD6"/>
    <w:rsid w:val="004D2E7B"/>
    <w:rsid w:val="004D319B"/>
    <w:rsid w:val="004D6054"/>
    <w:rsid w:val="004E0FE1"/>
    <w:rsid w:val="004E1276"/>
    <w:rsid w:val="004E2783"/>
    <w:rsid w:val="004E2F56"/>
    <w:rsid w:val="004E31F0"/>
    <w:rsid w:val="004E44AB"/>
    <w:rsid w:val="004E5972"/>
    <w:rsid w:val="004E5C8B"/>
    <w:rsid w:val="004E71EC"/>
    <w:rsid w:val="004F06C0"/>
    <w:rsid w:val="004F2A0E"/>
    <w:rsid w:val="004F32E7"/>
    <w:rsid w:val="004F3F9A"/>
    <w:rsid w:val="004F598D"/>
    <w:rsid w:val="004F5ED1"/>
    <w:rsid w:val="004F5F44"/>
    <w:rsid w:val="004F6B2B"/>
    <w:rsid w:val="00502101"/>
    <w:rsid w:val="005022D3"/>
    <w:rsid w:val="005025E0"/>
    <w:rsid w:val="00502A53"/>
    <w:rsid w:val="0050337B"/>
    <w:rsid w:val="00506B7A"/>
    <w:rsid w:val="00506F86"/>
    <w:rsid w:val="00507C58"/>
    <w:rsid w:val="00510764"/>
    <w:rsid w:val="00510C03"/>
    <w:rsid w:val="005112F5"/>
    <w:rsid w:val="00512864"/>
    <w:rsid w:val="00513A0E"/>
    <w:rsid w:val="00513DD6"/>
    <w:rsid w:val="00513FA2"/>
    <w:rsid w:val="00515281"/>
    <w:rsid w:val="00515616"/>
    <w:rsid w:val="00515BDB"/>
    <w:rsid w:val="005201C8"/>
    <w:rsid w:val="005216CF"/>
    <w:rsid w:val="00521974"/>
    <w:rsid w:val="00521F0B"/>
    <w:rsid w:val="0052273F"/>
    <w:rsid w:val="00523B8E"/>
    <w:rsid w:val="0052606B"/>
    <w:rsid w:val="00526074"/>
    <w:rsid w:val="005260F5"/>
    <w:rsid w:val="0052674F"/>
    <w:rsid w:val="00531666"/>
    <w:rsid w:val="005319A7"/>
    <w:rsid w:val="00532555"/>
    <w:rsid w:val="005328BD"/>
    <w:rsid w:val="00533B55"/>
    <w:rsid w:val="00534263"/>
    <w:rsid w:val="0053458B"/>
    <w:rsid w:val="00535F24"/>
    <w:rsid w:val="0053610E"/>
    <w:rsid w:val="00536E25"/>
    <w:rsid w:val="005371EE"/>
    <w:rsid w:val="00537662"/>
    <w:rsid w:val="005378B3"/>
    <w:rsid w:val="00537A19"/>
    <w:rsid w:val="00537CFD"/>
    <w:rsid w:val="00541463"/>
    <w:rsid w:val="0054215E"/>
    <w:rsid w:val="0054272C"/>
    <w:rsid w:val="00543E47"/>
    <w:rsid w:val="00544B8B"/>
    <w:rsid w:val="00546AB5"/>
    <w:rsid w:val="0054771E"/>
    <w:rsid w:val="005477B6"/>
    <w:rsid w:val="005509AF"/>
    <w:rsid w:val="00551620"/>
    <w:rsid w:val="00551E23"/>
    <w:rsid w:val="005524F5"/>
    <w:rsid w:val="00552690"/>
    <w:rsid w:val="00553072"/>
    <w:rsid w:val="00553D48"/>
    <w:rsid w:val="005556D6"/>
    <w:rsid w:val="00556447"/>
    <w:rsid w:val="00556ECF"/>
    <w:rsid w:val="005626EC"/>
    <w:rsid w:val="00562BB5"/>
    <w:rsid w:val="00562C79"/>
    <w:rsid w:val="00562C8A"/>
    <w:rsid w:val="005633BE"/>
    <w:rsid w:val="00563B16"/>
    <w:rsid w:val="00563DA1"/>
    <w:rsid w:val="0056587A"/>
    <w:rsid w:val="00565BB8"/>
    <w:rsid w:val="00566798"/>
    <w:rsid w:val="005667B4"/>
    <w:rsid w:val="00566841"/>
    <w:rsid w:val="00570187"/>
    <w:rsid w:val="0057074B"/>
    <w:rsid w:val="005713DF"/>
    <w:rsid w:val="0057180E"/>
    <w:rsid w:val="00572A34"/>
    <w:rsid w:val="00572B3A"/>
    <w:rsid w:val="00572BDA"/>
    <w:rsid w:val="0057302F"/>
    <w:rsid w:val="005749D9"/>
    <w:rsid w:val="00574DA0"/>
    <w:rsid w:val="0057500D"/>
    <w:rsid w:val="00587F92"/>
    <w:rsid w:val="00590264"/>
    <w:rsid w:val="0059140B"/>
    <w:rsid w:val="005925EF"/>
    <w:rsid w:val="0059330F"/>
    <w:rsid w:val="00593441"/>
    <w:rsid w:val="00594851"/>
    <w:rsid w:val="00596035"/>
    <w:rsid w:val="0059745A"/>
    <w:rsid w:val="005A0972"/>
    <w:rsid w:val="005A0C3D"/>
    <w:rsid w:val="005A123D"/>
    <w:rsid w:val="005A1567"/>
    <w:rsid w:val="005A1D67"/>
    <w:rsid w:val="005A1E70"/>
    <w:rsid w:val="005A1ED2"/>
    <w:rsid w:val="005A3994"/>
    <w:rsid w:val="005A4755"/>
    <w:rsid w:val="005A47AD"/>
    <w:rsid w:val="005A49AE"/>
    <w:rsid w:val="005A5D0A"/>
    <w:rsid w:val="005A64D4"/>
    <w:rsid w:val="005A6E6A"/>
    <w:rsid w:val="005A74E1"/>
    <w:rsid w:val="005A75B6"/>
    <w:rsid w:val="005A7ADC"/>
    <w:rsid w:val="005B257B"/>
    <w:rsid w:val="005B5161"/>
    <w:rsid w:val="005C13C3"/>
    <w:rsid w:val="005C1EF3"/>
    <w:rsid w:val="005C2A26"/>
    <w:rsid w:val="005C56A3"/>
    <w:rsid w:val="005C787A"/>
    <w:rsid w:val="005C7C3A"/>
    <w:rsid w:val="005D09C8"/>
    <w:rsid w:val="005D1753"/>
    <w:rsid w:val="005D18C3"/>
    <w:rsid w:val="005D286D"/>
    <w:rsid w:val="005D28ED"/>
    <w:rsid w:val="005D334B"/>
    <w:rsid w:val="005D45C1"/>
    <w:rsid w:val="005D4BA5"/>
    <w:rsid w:val="005D5AF3"/>
    <w:rsid w:val="005D7436"/>
    <w:rsid w:val="005D7EFC"/>
    <w:rsid w:val="005E0806"/>
    <w:rsid w:val="005E2261"/>
    <w:rsid w:val="005E2A50"/>
    <w:rsid w:val="005E3532"/>
    <w:rsid w:val="005E4B11"/>
    <w:rsid w:val="005E50CA"/>
    <w:rsid w:val="005E53E2"/>
    <w:rsid w:val="005E5846"/>
    <w:rsid w:val="005E5C73"/>
    <w:rsid w:val="005E5F31"/>
    <w:rsid w:val="005F06E0"/>
    <w:rsid w:val="005F136D"/>
    <w:rsid w:val="005F1B7F"/>
    <w:rsid w:val="005F3077"/>
    <w:rsid w:val="005F419C"/>
    <w:rsid w:val="005F4BDA"/>
    <w:rsid w:val="005F4C93"/>
    <w:rsid w:val="005F6C9F"/>
    <w:rsid w:val="005F73F8"/>
    <w:rsid w:val="005F7C38"/>
    <w:rsid w:val="006011C5"/>
    <w:rsid w:val="0060149A"/>
    <w:rsid w:val="00602EA2"/>
    <w:rsid w:val="006050B4"/>
    <w:rsid w:val="006060B0"/>
    <w:rsid w:val="006066AB"/>
    <w:rsid w:val="00607544"/>
    <w:rsid w:val="00610771"/>
    <w:rsid w:val="00610A4D"/>
    <w:rsid w:val="0061364A"/>
    <w:rsid w:val="00613D40"/>
    <w:rsid w:val="00613D76"/>
    <w:rsid w:val="006168EE"/>
    <w:rsid w:val="00620171"/>
    <w:rsid w:val="006201FD"/>
    <w:rsid w:val="00620E9C"/>
    <w:rsid w:val="00622BF7"/>
    <w:rsid w:val="00623D14"/>
    <w:rsid w:val="00623F08"/>
    <w:rsid w:val="006246E0"/>
    <w:rsid w:val="0062489A"/>
    <w:rsid w:val="0062630C"/>
    <w:rsid w:val="00627876"/>
    <w:rsid w:val="0062790C"/>
    <w:rsid w:val="00627DE1"/>
    <w:rsid w:val="0063229F"/>
    <w:rsid w:val="00633D1C"/>
    <w:rsid w:val="00633E65"/>
    <w:rsid w:val="00633EE7"/>
    <w:rsid w:val="00634261"/>
    <w:rsid w:val="0063456A"/>
    <w:rsid w:val="006351A3"/>
    <w:rsid w:val="006354A8"/>
    <w:rsid w:val="0063591E"/>
    <w:rsid w:val="0063737D"/>
    <w:rsid w:val="00642F49"/>
    <w:rsid w:val="00643948"/>
    <w:rsid w:val="00643AAB"/>
    <w:rsid w:val="00643DE5"/>
    <w:rsid w:val="00644013"/>
    <w:rsid w:val="00644288"/>
    <w:rsid w:val="006444A6"/>
    <w:rsid w:val="00645A4B"/>
    <w:rsid w:val="00645D49"/>
    <w:rsid w:val="006460CF"/>
    <w:rsid w:val="00647F34"/>
    <w:rsid w:val="00652E94"/>
    <w:rsid w:val="006536E0"/>
    <w:rsid w:val="0065395E"/>
    <w:rsid w:val="00656F99"/>
    <w:rsid w:val="00657204"/>
    <w:rsid w:val="006573F2"/>
    <w:rsid w:val="0065773B"/>
    <w:rsid w:val="00657CA0"/>
    <w:rsid w:val="006606A0"/>
    <w:rsid w:val="0066074F"/>
    <w:rsid w:val="00661643"/>
    <w:rsid w:val="006633F8"/>
    <w:rsid w:val="0066359C"/>
    <w:rsid w:val="00663C87"/>
    <w:rsid w:val="00664FCE"/>
    <w:rsid w:val="00665C63"/>
    <w:rsid w:val="00666B6B"/>
    <w:rsid w:val="00666BA9"/>
    <w:rsid w:val="006708AA"/>
    <w:rsid w:val="006717BA"/>
    <w:rsid w:val="00671F4C"/>
    <w:rsid w:val="0067333B"/>
    <w:rsid w:val="00675E4B"/>
    <w:rsid w:val="00676F09"/>
    <w:rsid w:val="00681097"/>
    <w:rsid w:val="00681140"/>
    <w:rsid w:val="006811EE"/>
    <w:rsid w:val="006818E8"/>
    <w:rsid w:val="00681C76"/>
    <w:rsid w:val="006825DB"/>
    <w:rsid w:val="00682B5C"/>
    <w:rsid w:val="006834E7"/>
    <w:rsid w:val="00683576"/>
    <w:rsid w:val="0068491A"/>
    <w:rsid w:val="006850ED"/>
    <w:rsid w:val="006872DD"/>
    <w:rsid w:val="0069047E"/>
    <w:rsid w:val="0069062D"/>
    <w:rsid w:val="006911B8"/>
    <w:rsid w:val="006917DF"/>
    <w:rsid w:val="00691F31"/>
    <w:rsid w:val="006925EC"/>
    <w:rsid w:val="00692A87"/>
    <w:rsid w:val="00692EF0"/>
    <w:rsid w:val="00693E5E"/>
    <w:rsid w:val="00693FD4"/>
    <w:rsid w:val="006944F8"/>
    <w:rsid w:val="00694EFA"/>
    <w:rsid w:val="00694F4F"/>
    <w:rsid w:val="006952AA"/>
    <w:rsid w:val="006962FB"/>
    <w:rsid w:val="00696E71"/>
    <w:rsid w:val="00697B20"/>
    <w:rsid w:val="006A2283"/>
    <w:rsid w:val="006A42F1"/>
    <w:rsid w:val="006A4A77"/>
    <w:rsid w:val="006A4C58"/>
    <w:rsid w:val="006A623D"/>
    <w:rsid w:val="006A6950"/>
    <w:rsid w:val="006A7BAC"/>
    <w:rsid w:val="006B03DB"/>
    <w:rsid w:val="006B23AA"/>
    <w:rsid w:val="006B2F6D"/>
    <w:rsid w:val="006B412C"/>
    <w:rsid w:val="006B4ACC"/>
    <w:rsid w:val="006B507C"/>
    <w:rsid w:val="006B53F5"/>
    <w:rsid w:val="006B6F30"/>
    <w:rsid w:val="006B7246"/>
    <w:rsid w:val="006C031C"/>
    <w:rsid w:val="006C1533"/>
    <w:rsid w:val="006C16D2"/>
    <w:rsid w:val="006C1FB1"/>
    <w:rsid w:val="006C28AB"/>
    <w:rsid w:val="006C2DB8"/>
    <w:rsid w:val="006C3071"/>
    <w:rsid w:val="006C30BF"/>
    <w:rsid w:val="006C3E68"/>
    <w:rsid w:val="006C582A"/>
    <w:rsid w:val="006C686A"/>
    <w:rsid w:val="006C6F21"/>
    <w:rsid w:val="006C7C4F"/>
    <w:rsid w:val="006D093E"/>
    <w:rsid w:val="006D0D9C"/>
    <w:rsid w:val="006D10F7"/>
    <w:rsid w:val="006D12CA"/>
    <w:rsid w:val="006D1D23"/>
    <w:rsid w:val="006D2083"/>
    <w:rsid w:val="006D56AA"/>
    <w:rsid w:val="006D5D70"/>
    <w:rsid w:val="006D6709"/>
    <w:rsid w:val="006E3121"/>
    <w:rsid w:val="006E34F7"/>
    <w:rsid w:val="006E374F"/>
    <w:rsid w:val="006E611C"/>
    <w:rsid w:val="006E7054"/>
    <w:rsid w:val="006E7162"/>
    <w:rsid w:val="006F1EC4"/>
    <w:rsid w:val="006F283C"/>
    <w:rsid w:val="006F361B"/>
    <w:rsid w:val="006F37CD"/>
    <w:rsid w:val="006F4B1A"/>
    <w:rsid w:val="006F5066"/>
    <w:rsid w:val="006F510F"/>
    <w:rsid w:val="006F5149"/>
    <w:rsid w:val="006F5A51"/>
    <w:rsid w:val="006F5CB4"/>
    <w:rsid w:val="006F5EBE"/>
    <w:rsid w:val="006F6D77"/>
    <w:rsid w:val="006F73AE"/>
    <w:rsid w:val="006F75D0"/>
    <w:rsid w:val="006F7F1E"/>
    <w:rsid w:val="006F7F3B"/>
    <w:rsid w:val="00700676"/>
    <w:rsid w:val="00701446"/>
    <w:rsid w:val="00701806"/>
    <w:rsid w:val="00704431"/>
    <w:rsid w:val="00705185"/>
    <w:rsid w:val="007054BD"/>
    <w:rsid w:val="007064F7"/>
    <w:rsid w:val="007067E8"/>
    <w:rsid w:val="007101A7"/>
    <w:rsid w:val="00710A38"/>
    <w:rsid w:val="00710DDD"/>
    <w:rsid w:val="00713E4F"/>
    <w:rsid w:val="00714A15"/>
    <w:rsid w:val="00716243"/>
    <w:rsid w:val="00723CE4"/>
    <w:rsid w:val="00724010"/>
    <w:rsid w:val="00724180"/>
    <w:rsid w:val="00724D49"/>
    <w:rsid w:val="00725027"/>
    <w:rsid w:val="00726451"/>
    <w:rsid w:val="00727F92"/>
    <w:rsid w:val="0073156A"/>
    <w:rsid w:val="00732346"/>
    <w:rsid w:val="007324A8"/>
    <w:rsid w:val="007335DE"/>
    <w:rsid w:val="007355A8"/>
    <w:rsid w:val="0073584E"/>
    <w:rsid w:val="00735F3B"/>
    <w:rsid w:val="0073601B"/>
    <w:rsid w:val="00740EE1"/>
    <w:rsid w:val="00741E59"/>
    <w:rsid w:val="007424BB"/>
    <w:rsid w:val="007429E7"/>
    <w:rsid w:val="00747731"/>
    <w:rsid w:val="007478B5"/>
    <w:rsid w:val="00747BBF"/>
    <w:rsid w:val="00747CF9"/>
    <w:rsid w:val="00751A55"/>
    <w:rsid w:val="00751F1C"/>
    <w:rsid w:val="0075290F"/>
    <w:rsid w:val="00754906"/>
    <w:rsid w:val="007553BC"/>
    <w:rsid w:val="00756970"/>
    <w:rsid w:val="007572EF"/>
    <w:rsid w:val="00757D9D"/>
    <w:rsid w:val="007602EF"/>
    <w:rsid w:val="00760921"/>
    <w:rsid w:val="00760D9C"/>
    <w:rsid w:val="007618FF"/>
    <w:rsid w:val="00762657"/>
    <w:rsid w:val="00763FCC"/>
    <w:rsid w:val="007663D6"/>
    <w:rsid w:val="00766697"/>
    <w:rsid w:val="0076722D"/>
    <w:rsid w:val="00767298"/>
    <w:rsid w:val="0076789E"/>
    <w:rsid w:val="0077059F"/>
    <w:rsid w:val="007706BC"/>
    <w:rsid w:val="00770D31"/>
    <w:rsid w:val="0077147B"/>
    <w:rsid w:val="00771B47"/>
    <w:rsid w:val="007720A8"/>
    <w:rsid w:val="00772327"/>
    <w:rsid w:val="00772F73"/>
    <w:rsid w:val="007734CA"/>
    <w:rsid w:val="00774072"/>
    <w:rsid w:val="00775BB9"/>
    <w:rsid w:val="00775BE1"/>
    <w:rsid w:val="007763BA"/>
    <w:rsid w:val="00777AD8"/>
    <w:rsid w:val="00780453"/>
    <w:rsid w:val="00781502"/>
    <w:rsid w:val="00781D01"/>
    <w:rsid w:val="00781EBC"/>
    <w:rsid w:val="007822F4"/>
    <w:rsid w:val="007826EC"/>
    <w:rsid w:val="0078348E"/>
    <w:rsid w:val="007837A7"/>
    <w:rsid w:val="007840F0"/>
    <w:rsid w:val="00784BB5"/>
    <w:rsid w:val="00785757"/>
    <w:rsid w:val="00785936"/>
    <w:rsid w:val="00786075"/>
    <w:rsid w:val="00787016"/>
    <w:rsid w:val="00787338"/>
    <w:rsid w:val="0079149E"/>
    <w:rsid w:val="00792094"/>
    <w:rsid w:val="00792306"/>
    <w:rsid w:val="00792D00"/>
    <w:rsid w:val="007935C7"/>
    <w:rsid w:val="007937F5"/>
    <w:rsid w:val="007957AD"/>
    <w:rsid w:val="00795D4F"/>
    <w:rsid w:val="007969BB"/>
    <w:rsid w:val="007A10DC"/>
    <w:rsid w:val="007A21EF"/>
    <w:rsid w:val="007A233D"/>
    <w:rsid w:val="007A3249"/>
    <w:rsid w:val="007A3A1C"/>
    <w:rsid w:val="007A4FAB"/>
    <w:rsid w:val="007B0154"/>
    <w:rsid w:val="007B1366"/>
    <w:rsid w:val="007B2D5F"/>
    <w:rsid w:val="007B5029"/>
    <w:rsid w:val="007B547F"/>
    <w:rsid w:val="007B5520"/>
    <w:rsid w:val="007B57EC"/>
    <w:rsid w:val="007B63A7"/>
    <w:rsid w:val="007C007A"/>
    <w:rsid w:val="007C1ABC"/>
    <w:rsid w:val="007C1FE3"/>
    <w:rsid w:val="007C2523"/>
    <w:rsid w:val="007C6AD3"/>
    <w:rsid w:val="007C6B0E"/>
    <w:rsid w:val="007C7742"/>
    <w:rsid w:val="007D10B9"/>
    <w:rsid w:val="007D1EAD"/>
    <w:rsid w:val="007D39A1"/>
    <w:rsid w:val="007D5473"/>
    <w:rsid w:val="007D58D0"/>
    <w:rsid w:val="007D5EB3"/>
    <w:rsid w:val="007D605B"/>
    <w:rsid w:val="007E0132"/>
    <w:rsid w:val="007E0217"/>
    <w:rsid w:val="007E0259"/>
    <w:rsid w:val="007E12E2"/>
    <w:rsid w:val="007E2D17"/>
    <w:rsid w:val="007E3C5B"/>
    <w:rsid w:val="007E5230"/>
    <w:rsid w:val="007E5BC2"/>
    <w:rsid w:val="007E714F"/>
    <w:rsid w:val="007E7E52"/>
    <w:rsid w:val="007F08CC"/>
    <w:rsid w:val="007F2549"/>
    <w:rsid w:val="007F25AB"/>
    <w:rsid w:val="007F2C07"/>
    <w:rsid w:val="007F31D0"/>
    <w:rsid w:val="007F4354"/>
    <w:rsid w:val="007F502C"/>
    <w:rsid w:val="007F5BE1"/>
    <w:rsid w:val="007F6709"/>
    <w:rsid w:val="00800D43"/>
    <w:rsid w:val="00800E61"/>
    <w:rsid w:val="00802D72"/>
    <w:rsid w:val="00804148"/>
    <w:rsid w:val="008044D1"/>
    <w:rsid w:val="00804FAA"/>
    <w:rsid w:val="00805E6E"/>
    <w:rsid w:val="00807D9E"/>
    <w:rsid w:val="008172AA"/>
    <w:rsid w:val="0082003E"/>
    <w:rsid w:val="008201F0"/>
    <w:rsid w:val="00820AFF"/>
    <w:rsid w:val="00820B27"/>
    <w:rsid w:val="00822D52"/>
    <w:rsid w:val="0082330C"/>
    <w:rsid w:val="00826982"/>
    <w:rsid w:val="00833412"/>
    <w:rsid w:val="00834442"/>
    <w:rsid w:val="00834534"/>
    <w:rsid w:val="00836285"/>
    <w:rsid w:val="00841339"/>
    <w:rsid w:val="00841FF1"/>
    <w:rsid w:val="008433E0"/>
    <w:rsid w:val="0084372A"/>
    <w:rsid w:val="008443FB"/>
    <w:rsid w:val="008449E4"/>
    <w:rsid w:val="00846F81"/>
    <w:rsid w:val="0084734F"/>
    <w:rsid w:val="008508EB"/>
    <w:rsid w:val="0085109B"/>
    <w:rsid w:val="00851C86"/>
    <w:rsid w:val="00851D22"/>
    <w:rsid w:val="00853786"/>
    <w:rsid w:val="00853CF2"/>
    <w:rsid w:val="00854114"/>
    <w:rsid w:val="00854E2F"/>
    <w:rsid w:val="0086115C"/>
    <w:rsid w:val="0086121D"/>
    <w:rsid w:val="00862232"/>
    <w:rsid w:val="00862830"/>
    <w:rsid w:val="00865581"/>
    <w:rsid w:val="0086777B"/>
    <w:rsid w:val="008708C4"/>
    <w:rsid w:val="00871212"/>
    <w:rsid w:val="008715CC"/>
    <w:rsid w:val="00874140"/>
    <w:rsid w:val="0087433A"/>
    <w:rsid w:val="008744CC"/>
    <w:rsid w:val="00875FD3"/>
    <w:rsid w:val="008760F7"/>
    <w:rsid w:val="00876AEC"/>
    <w:rsid w:val="00877844"/>
    <w:rsid w:val="00882175"/>
    <w:rsid w:val="0088288F"/>
    <w:rsid w:val="00887135"/>
    <w:rsid w:val="00890FDB"/>
    <w:rsid w:val="00891D8D"/>
    <w:rsid w:val="00893677"/>
    <w:rsid w:val="0089385A"/>
    <w:rsid w:val="00894657"/>
    <w:rsid w:val="00895DD8"/>
    <w:rsid w:val="00895E1D"/>
    <w:rsid w:val="008964FC"/>
    <w:rsid w:val="00897678"/>
    <w:rsid w:val="008A4035"/>
    <w:rsid w:val="008A5B1E"/>
    <w:rsid w:val="008A6377"/>
    <w:rsid w:val="008B03CB"/>
    <w:rsid w:val="008B0B2F"/>
    <w:rsid w:val="008B1AB1"/>
    <w:rsid w:val="008B24AB"/>
    <w:rsid w:val="008B3FC4"/>
    <w:rsid w:val="008B59A9"/>
    <w:rsid w:val="008B6997"/>
    <w:rsid w:val="008C0303"/>
    <w:rsid w:val="008C0A34"/>
    <w:rsid w:val="008C0BD0"/>
    <w:rsid w:val="008C2A66"/>
    <w:rsid w:val="008C3F19"/>
    <w:rsid w:val="008C5E97"/>
    <w:rsid w:val="008C612C"/>
    <w:rsid w:val="008C6507"/>
    <w:rsid w:val="008C7510"/>
    <w:rsid w:val="008C7F84"/>
    <w:rsid w:val="008D08EF"/>
    <w:rsid w:val="008D2889"/>
    <w:rsid w:val="008D4386"/>
    <w:rsid w:val="008D44A8"/>
    <w:rsid w:val="008D4B7A"/>
    <w:rsid w:val="008D57CA"/>
    <w:rsid w:val="008D6CD3"/>
    <w:rsid w:val="008E0393"/>
    <w:rsid w:val="008E094B"/>
    <w:rsid w:val="008E11C2"/>
    <w:rsid w:val="008E17B6"/>
    <w:rsid w:val="008E2253"/>
    <w:rsid w:val="008E34E1"/>
    <w:rsid w:val="008E4DD1"/>
    <w:rsid w:val="008E4ED6"/>
    <w:rsid w:val="008E54BD"/>
    <w:rsid w:val="008E5564"/>
    <w:rsid w:val="008E56E2"/>
    <w:rsid w:val="008E6727"/>
    <w:rsid w:val="008F24BF"/>
    <w:rsid w:val="008F31C6"/>
    <w:rsid w:val="008F4555"/>
    <w:rsid w:val="008F56A0"/>
    <w:rsid w:val="008F63FA"/>
    <w:rsid w:val="008F670E"/>
    <w:rsid w:val="008F6D96"/>
    <w:rsid w:val="008F7096"/>
    <w:rsid w:val="008F759F"/>
    <w:rsid w:val="008F7A0A"/>
    <w:rsid w:val="009001D1"/>
    <w:rsid w:val="009001E3"/>
    <w:rsid w:val="00904155"/>
    <w:rsid w:val="00904880"/>
    <w:rsid w:val="00906779"/>
    <w:rsid w:val="00910374"/>
    <w:rsid w:val="009104E6"/>
    <w:rsid w:val="00911233"/>
    <w:rsid w:val="00911589"/>
    <w:rsid w:val="009143FB"/>
    <w:rsid w:val="00914605"/>
    <w:rsid w:val="00914643"/>
    <w:rsid w:val="00915513"/>
    <w:rsid w:val="00915CAF"/>
    <w:rsid w:val="00915EC5"/>
    <w:rsid w:val="0091758F"/>
    <w:rsid w:val="00917CE3"/>
    <w:rsid w:val="009216A6"/>
    <w:rsid w:val="009240FD"/>
    <w:rsid w:val="00924EA3"/>
    <w:rsid w:val="00925793"/>
    <w:rsid w:val="00926C21"/>
    <w:rsid w:val="009270C0"/>
    <w:rsid w:val="009322DC"/>
    <w:rsid w:val="009338D3"/>
    <w:rsid w:val="00934F0E"/>
    <w:rsid w:val="00937543"/>
    <w:rsid w:val="00937B33"/>
    <w:rsid w:val="00937E86"/>
    <w:rsid w:val="00940AC2"/>
    <w:rsid w:val="0094160F"/>
    <w:rsid w:val="00942609"/>
    <w:rsid w:val="00942800"/>
    <w:rsid w:val="009428BE"/>
    <w:rsid w:val="00942E85"/>
    <w:rsid w:val="00943C76"/>
    <w:rsid w:val="00944F5D"/>
    <w:rsid w:val="0094525D"/>
    <w:rsid w:val="00950AC2"/>
    <w:rsid w:val="00952C9E"/>
    <w:rsid w:val="00954D48"/>
    <w:rsid w:val="00954EBA"/>
    <w:rsid w:val="00955672"/>
    <w:rsid w:val="00955F9C"/>
    <w:rsid w:val="0095726D"/>
    <w:rsid w:val="009604DF"/>
    <w:rsid w:val="00960581"/>
    <w:rsid w:val="009625BF"/>
    <w:rsid w:val="00962FF9"/>
    <w:rsid w:val="00963E94"/>
    <w:rsid w:val="00964521"/>
    <w:rsid w:val="00964CAB"/>
    <w:rsid w:val="009661A5"/>
    <w:rsid w:val="009670C4"/>
    <w:rsid w:val="00971480"/>
    <w:rsid w:val="00971AF4"/>
    <w:rsid w:val="009724A8"/>
    <w:rsid w:val="00973076"/>
    <w:rsid w:val="009735BC"/>
    <w:rsid w:val="009751B5"/>
    <w:rsid w:val="009752F5"/>
    <w:rsid w:val="00976E5A"/>
    <w:rsid w:val="009776C9"/>
    <w:rsid w:val="009806CF"/>
    <w:rsid w:val="0098070E"/>
    <w:rsid w:val="00980CEF"/>
    <w:rsid w:val="00981A13"/>
    <w:rsid w:val="009826AF"/>
    <w:rsid w:val="00983208"/>
    <w:rsid w:val="00984110"/>
    <w:rsid w:val="00984C84"/>
    <w:rsid w:val="00984FEB"/>
    <w:rsid w:val="0098594F"/>
    <w:rsid w:val="00985AE2"/>
    <w:rsid w:val="009871C0"/>
    <w:rsid w:val="00987B9B"/>
    <w:rsid w:val="00987E48"/>
    <w:rsid w:val="009908E1"/>
    <w:rsid w:val="009920CA"/>
    <w:rsid w:val="00992ABE"/>
    <w:rsid w:val="00993FF1"/>
    <w:rsid w:val="009942EF"/>
    <w:rsid w:val="00995716"/>
    <w:rsid w:val="009A39A2"/>
    <w:rsid w:val="009A6612"/>
    <w:rsid w:val="009A7D13"/>
    <w:rsid w:val="009B045F"/>
    <w:rsid w:val="009B1D6F"/>
    <w:rsid w:val="009B1F1A"/>
    <w:rsid w:val="009B203F"/>
    <w:rsid w:val="009B403F"/>
    <w:rsid w:val="009B475E"/>
    <w:rsid w:val="009B4B01"/>
    <w:rsid w:val="009B5D81"/>
    <w:rsid w:val="009B66CF"/>
    <w:rsid w:val="009B66EC"/>
    <w:rsid w:val="009C0030"/>
    <w:rsid w:val="009C14C2"/>
    <w:rsid w:val="009C36A5"/>
    <w:rsid w:val="009C3AD9"/>
    <w:rsid w:val="009C58C8"/>
    <w:rsid w:val="009C5A6F"/>
    <w:rsid w:val="009C5C1D"/>
    <w:rsid w:val="009C73F9"/>
    <w:rsid w:val="009D0103"/>
    <w:rsid w:val="009D0208"/>
    <w:rsid w:val="009D0AC6"/>
    <w:rsid w:val="009D1507"/>
    <w:rsid w:val="009D271F"/>
    <w:rsid w:val="009D2ACD"/>
    <w:rsid w:val="009D40ED"/>
    <w:rsid w:val="009D49FE"/>
    <w:rsid w:val="009D4E15"/>
    <w:rsid w:val="009D547C"/>
    <w:rsid w:val="009D6F2A"/>
    <w:rsid w:val="009D75F8"/>
    <w:rsid w:val="009D77A3"/>
    <w:rsid w:val="009E048A"/>
    <w:rsid w:val="009E06F2"/>
    <w:rsid w:val="009E1BA6"/>
    <w:rsid w:val="009E258C"/>
    <w:rsid w:val="009E2BE8"/>
    <w:rsid w:val="009E3D21"/>
    <w:rsid w:val="009E4E43"/>
    <w:rsid w:val="009E736F"/>
    <w:rsid w:val="009E755E"/>
    <w:rsid w:val="009F02CC"/>
    <w:rsid w:val="009F0C5F"/>
    <w:rsid w:val="009F13FA"/>
    <w:rsid w:val="009F14BB"/>
    <w:rsid w:val="009F27DB"/>
    <w:rsid w:val="009F3129"/>
    <w:rsid w:val="009F453D"/>
    <w:rsid w:val="009F6860"/>
    <w:rsid w:val="009F714B"/>
    <w:rsid w:val="00A00364"/>
    <w:rsid w:val="00A00E42"/>
    <w:rsid w:val="00A0136B"/>
    <w:rsid w:val="00A01848"/>
    <w:rsid w:val="00A04A59"/>
    <w:rsid w:val="00A0590C"/>
    <w:rsid w:val="00A11031"/>
    <w:rsid w:val="00A110B6"/>
    <w:rsid w:val="00A15D33"/>
    <w:rsid w:val="00A15FB2"/>
    <w:rsid w:val="00A17186"/>
    <w:rsid w:val="00A175CE"/>
    <w:rsid w:val="00A21497"/>
    <w:rsid w:val="00A2188E"/>
    <w:rsid w:val="00A21AD9"/>
    <w:rsid w:val="00A22267"/>
    <w:rsid w:val="00A22538"/>
    <w:rsid w:val="00A23545"/>
    <w:rsid w:val="00A23D00"/>
    <w:rsid w:val="00A23F76"/>
    <w:rsid w:val="00A26E02"/>
    <w:rsid w:val="00A27862"/>
    <w:rsid w:val="00A27DA7"/>
    <w:rsid w:val="00A3059D"/>
    <w:rsid w:val="00A3161A"/>
    <w:rsid w:val="00A31DC2"/>
    <w:rsid w:val="00A31F8D"/>
    <w:rsid w:val="00A33D8F"/>
    <w:rsid w:val="00A33EBE"/>
    <w:rsid w:val="00A35789"/>
    <w:rsid w:val="00A37858"/>
    <w:rsid w:val="00A37A62"/>
    <w:rsid w:val="00A41354"/>
    <w:rsid w:val="00A41631"/>
    <w:rsid w:val="00A438F6"/>
    <w:rsid w:val="00A44F64"/>
    <w:rsid w:val="00A45355"/>
    <w:rsid w:val="00A46785"/>
    <w:rsid w:val="00A509A2"/>
    <w:rsid w:val="00A513A4"/>
    <w:rsid w:val="00A519DB"/>
    <w:rsid w:val="00A54793"/>
    <w:rsid w:val="00A56626"/>
    <w:rsid w:val="00A56931"/>
    <w:rsid w:val="00A57330"/>
    <w:rsid w:val="00A57EFE"/>
    <w:rsid w:val="00A60993"/>
    <w:rsid w:val="00A63132"/>
    <w:rsid w:val="00A642B0"/>
    <w:rsid w:val="00A651D6"/>
    <w:rsid w:val="00A65BC9"/>
    <w:rsid w:val="00A677CC"/>
    <w:rsid w:val="00A67B58"/>
    <w:rsid w:val="00A71C95"/>
    <w:rsid w:val="00A72158"/>
    <w:rsid w:val="00A73F76"/>
    <w:rsid w:val="00A7421E"/>
    <w:rsid w:val="00A74AAF"/>
    <w:rsid w:val="00A74C09"/>
    <w:rsid w:val="00A75224"/>
    <w:rsid w:val="00A75741"/>
    <w:rsid w:val="00A76CC2"/>
    <w:rsid w:val="00A77504"/>
    <w:rsid w:val="00A775C4"/>
    <w:rsid w:val="00A776BA"/>
    <w:rsid w:val="00A77A67"/>
    <w:rsid w:val="00A77F41"/>
    <w:rsid w:val="00A824AB"/>
    <w:rsid w:val="00A85A1E"/>
    <w:rsid w:val="00A85C1F"/>
    <w:rsid w:val="00A87D6B"/>
    <w:rsid w:val="00A90685"/>
    <w:rsid w:val="00A911D5"/>
    <w:rsid w:val="00A91CC3"/>
    <w:rsid w:val="00A91DBD"/>
    <w:rsid w:val="00A92BD2"/>
    <w:rsid w:val="00A945AF"/>
    <w:rsid w:val="00A9483B"/>
    <w:rsid w:val="00A94CBE"/>
    <w:rsid w:val="00A94DED"/>
    <w:rsid w:val="00A950AE"/>
    <w:rsid w:val="00A954B5"/>
    <w:rsid w:val="00A95DC2"/>
    <w:rsid w:val="00A96E4C"/>
    <w:rsid w:val="00A9708D"/>
    <w:rsid w:val="00AA0345"/>
    <w:rsid w:val="00AA0BDE"/>
    <w:rsid w:val="00AA192A"/>
    <w:rsid w:val="00AA29C0"/>
    <w:rsid w:val="00AA34F2"/>
    <w:rsid w:val="00AA37D2"/>
    <w:rsid w:val="00AA4A95"/>
    <w:rsid w:val="00AA5961"/>
    <w:rsid w:val="00AA66EC"/>
    <w:rsid w:val="00AB1335"/>
    <w:rsid w:val="00AB1836"/>
    <w:rsid w:val="00AB1A38"/>
    <w:rsid w:val="00AB20A5"/>
    <w:rsid w:val="00AB2B50"/>
    <w:rsid w:val="00AB355C"/>
    <w:rsid w:val="00AB3E41"/>
    <w:rsid w:val="00AB45DB"/>
    <w:rsid w:val="00AB545E"/>
    <w:rsid w:val="00AB602A"/>
    <w:rsid w:val="00AB7499"/>
    <w:rsid w:val="00AB7E5E"/>
    <w:rsid w:val="00AC09B6"/>
    <w:rsid w:val="00AC2298"/>
    <w:rsid w:val="00AC3086"/>
    <w:rsid w:val="00AC313E"/>
    <w:rsid w:val="00AC45AD"/>
    <w:rsid w:val="00AC5468"/>
    <w:rsid w:val="00AC60EC"/>
    <w:rsid w:val="00AC6725"/>
    <w:rsid w:val="00AC74A7"/>
    <w:rsid w:val="00AC7777"/>
    <w:rsid w:val="00AC7AA1"/>
    <w:rsid w:val="00AC7F47"/>
    <w:rsid w:val="00AD1F4F"/>
    <w:rsid w:val="00AD2443"/>
    <w:rsid w:val="00AD46CC"/>
    <w:rsid w:val="00AD4848"/>
    <w:rsid w:val="00AD73E3"/>
    <w:rsid w:val="00AE006D"/>
    <w:rsid w:val="00AE084B"/>
    <w:rsid w:val="00AE0C47"/>
    <w:rsid w:val="00AE12D9"/>
    <w:rsid w:val="00AE441F"/>
    <w:rsid w:val="00AE4E4A"/>
    <w:rsid w:val="00AE55B4"/>
    <w:rsid w:val="00AE58B8"/>
    <w:rsid w:val="00AE6175"/>
    <w:rsid w:val="00AE69D1"/>
    <w:rsid w:val="00AF012E"/>
    <w:rsid w:val="00AF10F5"/>
    <w:rsid w:val="00AF33C4"/>
    <w:rsid w:val="00AF3733"/>
    <w:rsid w:val="00AF3CE7"/>
    <w:rsid w:val="00B00B6D"/>
    <w:rsid w:val="00B00F20"/>
    <w:rsid w:val="00B01C12"/>
    <w:rsid w:val="00B03B65"/>
    <w:rsid w:val="00B044C4"/>
    <w:rsid w:val="00B04F22"/>
    <w:rsid w:val="00B05354"/>
    <w:rsid w:val="00B05371"/>
    <w:rsid w:val="00B0644C"/>
    <w:rsid w:val="00B076DE"/>
    <w:rsid w:val="00B07CD6"/>
    <w:rsid w:val="00B137CE"/>
    <w:rsid w:val="00B148B3"/>
    <w:rsid w:val="00B151A2"/>
    <w:rsid w:val="00B15D00"/>
    <w:rsid w:val="00B16427"/>
    <w:rsid w:val="00B16703"/>
    <w:rsid w:val="00B1699A"/>
    <w:rsid w:val="00B221FC"/>
    <w:rsid w:val="00B241B3"/>
    <w:rsid w:val="00B245CD"/>
    <w:rsid w:val="00B24F70"/>
    <w:rsid w:val="00B251B1"/>
    <w:rsid w:val="00B25481"/>
    <w:rsid w:val="00B25E1A"/>
    <w:rsid w:val="00B25F9A"/>
    <w:rsid w:val="00B263A1"/>
    <w:rsid w:val="00B266AD"/>
    <w:rsid w:val="00B26D39"/>
    <w:rsid w:val="00B26DA8"/>
    <w:rsid w:val="00B272BF"/>
    <w:rsid w:val="00B27459"/>
    <w:rsid w:val="00B3019D"/>
    <w:rsid w:val="00B30C78"/>
    <w:rsid w:val="00B311C6"/>
    <w:rsid w:val="00B31AE2"/>
    <w:rsid w:val="00B31B8F"/>
    <w:rsid w:val="00B31D5B"/>
    <w:rsid w:val="00B3329E"/>
    <w:rsid w:val="00B34082"/>
    <w:rsid w:val="00B342FC"/>
    <w:rsid w:val="00B351BA"/>
    <w:rsid w:val="00B35899"/>
    <w:rsid w:val="00B36116"/>
    <w:rsid w:val="00B40451"/>
    <w:rsid w:val="00B419AD"/>
    <w:rsid w:val="00B428E5"/>
    <w:rsid w:val="00B4347F"/>
    <w:rsid w:val="00B437D9"/>
    <w:rsid w:val="00B43ABA"/>
    <w:rsid w:val="00B43F9C"/>
    <w:rsid w:val="00B44237"/>
    <w:rsid w:val="00B445CA"/>
    <w:rsid w:val="00B44F1B"/>
    <w:rsid w:val="00B45692"/>
    <w:rsid w:val="00B45FCD"/>
    <w:rsid w:val="00B511E4"/>
    <w:rsid w:val="00B512B8"/>
    <w:rsid w:val="00B5319A"/>
    <w:rsid w:val="00B537DA"/>
    <w:rsid w:val="00B552CB"/>
    <w:rsid w:val="00B557DB"/>
    <w:rsid w:val="00B55DA8"/>
    <w:rsid w:val="00B561DD"/>
    <w:rsid w:val="00B577C6"/>
    <w:rsid w:val="00B57FCD"/>
    <w:rsid w:val="00B60260"/>
    <w:rsid w:val="00B61D99"/>
    <w:rsid w:val="00B62A57"/>
    <w:rsid w:val="00B6315B"/>
    <w:rsid w:val="00B63485"/>
    <w:rsid w:val="00B635DB"/>
    <w:rsid w:val="00B63BBA"/>
    <w:rsid w:val="00B63F9C"/>
    <w:rsid w:val="00B64CE8"/>
    <w:rsid w:val="00B664F3"/>
    <w:rsid w:val="00B666DC"/>
    <w:rsid w:val="00B66F54"/>
    <w:rsid w:val="00B70DF4"/>
    <w:rsid w:val="00B71026"/>
    <w:rsid w:val="00B71D7F"/>
    <w:rsid w:val="00B73E32"/>
    <w:rsid w:val="00B74526"/>
    <w:rsid w:val="00B75ED4"/>
    <w:rsid w:val="00B762FB"/>
    <w:rsid w:val="00B81123"/>
    <w:rsid w:val="00B82090"/>
    <w:rsid w:val="00B831AF"/>
    <w:rsid w:val="00B83EE3"/>
    <w:rsid w:val="00B8517E"/>
    <w:rsid w:val="00B85905"/>
    <w:rsid w:val="00B859AA"/>
    <w:rsid w:val="00B85DCF"/>
    <w:rsid w:val="00B85E0F"/>
    <w:rsid w:val="00B93C49"/>
    <w:rsid w:val="00B93F5B"/>
    <w:rsid w:val="00B94140"/>
    <w:rsid w:val="00B94566"/>
    <w:rsid w:val="00B94A9C"/>
    <w:rsid w:val="00B9540E"/>
    <w:rsid w:val="00B96B09"/>
    <w:rsid w:val="00B971C8"/>
    <w:rsid w:val="00B97BED"/>
    <w:rsid w:val="00BA02EB"/>
    <w:rsid w:val="00BA0E86"/>
    <w:rsid w:val="00BA3059"/>
    <w:rsid w:val="00BA4AE7"/>
    <w:rsid w:val="00BA723F"/>
    <w:rsid w:val="00BB0581"/>
    <w:rsid w:val="00BB14F1"/>
    <w:rsid w:val="00BB197E"/>
    <w:rsid w:val="00BB4B4B"/>
    <w:rsid w:val="00BB5375"/>
    <w:rsid w:val="00BB6157"/>
    <w:rsid w:val="00BB693D"/>
    <w:rsid w:val="00BB6B9E"/>
    <w:rsid w:val="00BB7E5E"/>
    <w:rsid w:val="00BC0EFF"/>
    <w:rsid w:val="00BC107C"/>
    <w:rsid w:val="00BC2267"/>
    <w:rsid w:val="00BC364C"/>
    <w:rsid w:val="00BC36BB"/>
    <w:rsid w:val="00BC4615"/>
    <w:rsid w:val="00BC4C40"/>
    <w:rsid w:val="00BC5942"/>
    <w:rsid w:val="00BD09AD"/>
    <w:rsid w:val="00BD0DD5"/>
    <w:rsid w:val="00BD15E3"/>
    <w:rsid w:val="00BD1C4A"/>
    <w:rsid w:val="00BD3FDD"/>
    <w:rsid w:val="00BD56D5"/>
    <w:rsid w:val="00BD6417"/>
    <w:rsid w:val="00BD64CB"/>
    <w:rsid w:val="00BE0468"/>
    <w:rsid w:val="00BE0828"/>
    <w:rsid w:val="00BE0FB4"/>
    <w:rsid w:val="00BE188E"/>
    <w:rsid w:val="00BE39C0"/>
    <w:rsid w:val="00BE51CB"/>
    <w:rsid w:val="00BE75D6"/>
    <w:rsid w:val="00BE766A"/>
    <w:rsid w:val="00BF17A8"/>
    <w:rsid w:val="00BF1DD8"/>
    <w:rsid w:val="00BF1E12"/>
    <w:rsid w:val="00BF1E36"/>
    <w:rsid w:val="00BF22C9"/>
    <w:rsid w:val="00BF3C7B"/>
    <w:rsid w:val="00BF4274"/>
    <w:rsid w:val="00BF4309"/>
    <w:rsid w:val="00C00EC2"/>
    <w:rsid w:val="00C01F3A"/>
    <w:rsid w:val="00C03C06"/>
    <w:rsid w:val="00C03DFA"/>
    <w:rsid w:val="00C06147"/>
    <w:rsid w:val="00C06A62"/>
    <w:rsid w:val="00C06E31"/>
    <w:rsid w:val="00C13618"/>
    <w:rsid w:val="00C137AE"/>
    <w:rsid w:val="00C139C8"/>
    <w:rsid w:val="00C1408A"/>
    <w:rsid w:val="00C14244"/>
    <w:rsid w:val="00C14386"/>
    <w:rsid w:val="00C1536F"/>
    <w:rsid w:val="00C167A8"/>
    <w:rsid w:val="00C21A4B"/>
    <w:rsid w:val="00C21B5B"/>
    <w:rsid w:val="00C2212B"/>
    <w:rsid w:val="00C23F54"/>
    <w:rsid w:val="00C24662"/>
    <w:rsid w:val="00C25902"/>
    <w:rsid w:val="00C25E98"/>
    <w:rsid w:val="00C25F44"/>
    <w:rsid w:val="00C27270"/>
    <w:rsid w:val="00C313DD"/>
    <w:rsid w:val="00C32DC1"/>
    <w:rsid w:val="00C32E03"/>
    <w:rsid w:val="00C34F07"/>
    <w:rsid w:val="00C36432"/>
    <w:rsid w:val="00C37D13"/>
    <w:rsid w:val="00C40436"/>
    <w:rsid w:val="00C40956"/>
    <w:rsid w:val="00C40F8A"/>
    <w:rsid w:val="00C414BD"/>
    <w:rsid w:val="00C41D47"/>
    <w:rsid w:val="00C4248A"/>
    <w:rsid w:val="00C43ABD"/>
    <w:rsid w:val="00C4408B"/>
    <w:rsid w:val="00C4452E"/>
    <w:rsid w:val="00C44AE5"/>
    <w:rsid w:val="00C44E41"/>
    <w:rsid w:val="00C5253E"/>
    <w:rsid w:val="00C52968"/>
    <w:rsid w:val="00C5386D"/>
    <w:rsid w:val="00C5426C"/>
    <w:rsid w:val="00C54852"/>
    <w:rsid w:val="00C556F7"/>
    <w:rsid w:val="00C56E7F"/>
    <w:rsid w:val="00C5788E"/>
    <w:rsid w:val="00C57A3F"/>
    <w:rsid w:val="00C57ADC"/>
    <w:rsid w:val="00C65421"/>
    <w:rsid w:val="00C6600B"/>
    <w:rsid w:val="00C676E6"/>
    <w:rsid w:val="00C7070E"/>
    <w:rsid w:val="00C7120E"/>
    <w:rsid w:val="00C72DFC"/>
    <w:rsid w:val="00C74D39"/>
    <w:rsid w:val="00C76452"/>
    <w:rsid w:val="00C77671"/>
    <w:rsid w:val="00C80DBC"/>
    <w:rsid w:val="00C82DB2"/>
    <w:rsid w:val="00C878A3"/>
    <w:rsid w:val="00C87E61"/>
    <w:rsid w:val="00C87FE4"/>
    <w:rsid w:val="00C91215"/>
    <w:rsid w:val="00C91D38"/>
    <w:rsid w:val="00C93438"/>
    <w:rsid w:val="00C95619"/>
    <w:rsid w:val="00C975E5"/>
    <w:rsid w:val="00CA02E9"/>
    <w:rsid w:val="00CA2394"/>
    <w:rsid w:val="00CA2531"/>
    <w:rsid w:val="00CA2E9B"/>
    <w:rsid w:val="00CA574E"/>
    <w:rsid w:val="00CA72B7"/>
    <w:rsid w:val="00CA72F5"/>
    <w:rsid w:val="00CA7A20"/>
    <w:rsid w:val="00CB0237"/>
    <w:rsid w:val="00CB038D"/>
    <w:rsid w:val="00CB04A5"/>
    <w:rsid w:val="00CB0F44"/>
    <w:rsid w:val="00CB1748"/>
    <w:rsid w:val="00CB1E5C"/>
    <w:rsid w:val="00CB31C0"/>
    <w:rsid w:val="00CB3F00"/>
    <w:rsid w:val="00CB5707"/>
    <w:rsid w:val="00CB5BB6"/>
    <w:rsid w:val="00CC1396"/>
    <w:rsid w:val="00CC2905"/>
    <w:rsid w:val="00CC3974"/>
    <w:rsid w:val="00CC4150"/>
    <w:rsid w:val="00CC675D"/>
    <w:rsid w:val="00CC78A9"/>
    <w:rsid w:val="00CD0E9F"/>
    <w:rsid w:val="00CD1D69"/>
    <w:rsid w:val="00CD2727"/>
    <w:rsid w:val="00CD320D"/>
    <w:rsid w:val="00CD4D3F"/>
    <w:rsid w:val="00CD6A77"/>
    <w:rsid w:val="00CE0A7C"/>
    <w:rsid w:val="00CE25F3"/>
    <w:rsid w:val="00CE307B"/>
    <w:rsid w:val="00CE454C"/>
    <w:rsid w:val="00CE49A2"/>
    <w:rsid w:val="00CE4E38"/>
    <w:rsid w:val="00CE4F97"/>
    <w:rsid w:val="00CE652E"/>
    <w:rsid w:val="00CE6803"/>
    <w:rsid w:val="00CE7574"/>
    <w:rsid w:val="00CE7FB2"/>
    <w:rsid w:val="00CF062D"/>
    <w:rsid w:val="00CF1AD6"/>
    <w:rsid w:val="00CF3093"/>
    <w:rsid w:val="00CF3650"/>
    <w:rsid w:val="00CF5814"/>
    <w:rsid w:val="00CF5D0F"/>
    <w:rsid w:val="00CF69C2"/>
    <w:rsid w:val="00CF6D7C"/>
    <w:rsid w:val="00CF6DA8"/>
    <w:rsid w:val="00CF6EE2"/>
    <w:rsid w:val="00CF7D5A"/>
    <w:rsid w:val="00D00515"/>
    <w:rsid w:val="00D012F8"/>
    <w:rsid w:val="00D0245C"/>
    <w:rsid w:val="00D03377"/>
    <w:rsid w:val="00D03655"/>
    <w:rsid w:val="00D04F5F"/>
    <w:rsid w:val="00D05255"/>
    <w:rsid w:val="00D05B93"/>
    <w:rsid w:val="00D0716D"/>
    <w:rsid w:val="00D10349"/>
    <w:rsid w:val="00D10986"/>
    <w:rsid w:val="00D11C46"/>
    <w:rsid w:val="00D1378C"/>
    <w:rsid w:val="00D13F63"/>
    <w:rsid w:val="00D141A1"/>
    <w:rsid w:val="00D14345"/>
    <w:rsid w:val="00D152F4"/>
    <w:rsid w:val="00D16B5E"/>
    <w:rsid w:val="00D16E29"/>
    <w:rsid w:val="00D1748F"/>
    <w:rsid w:val="00D1768A"/>
    <w:rsid w:val="00D17CB7"/>
    <w:rsid w:val="00D20741"/>
    <w:rsid w:val="00D21563"/>
    <w:rsid w:val="00D23338"/>
    <w:rsid w:val="00D23CD2"/>
    <w:rsid w:val="00D24044"/>
    <w:rsid w:val="00D257B3"/>
    <w:rsid w:val="00D26022"/>
    <w:rsid w:val="00D26A90"/>
    <w:rsid w:val="00D26E05"/>
    <w:rsid w:val="00D270CC"/>
    <w:rsid w:val="00D27B19"/>
    <w:rsid w:val="00D30947"/>
    <w:rsid w:val="00D3160B"/>
    <w:rsid w:val="00D33862"/>
    <w:rsid w:val="00D33ED0"/>
    <w:rsid w:val="00D34727"/>
    <w:rsid w:val="00D36757"/>
    <w:rsid w:val="00D37421"/>
    <w:rsid w:val="00D44C7E"/>
    <w:rsid w:val="00D45F25"/>
    <w:rsid w:val="00D47C85"/>
    <w:rsid w:val="00D5018C"/>
    <w:rsid w:val="00D5087B"/>
    <w:rsid w:val="00D50D9C"/>
    <w:rsid w:val="00D5246C"/>
    <w:rsid w:val="00D530FE"/>
    <w:rsid w:val="00D53756"/>
    <w:rsid w:val="00D54AA3"/>
    <w:rsid w:val="00D55668"/>
    <w:rsid w:val="00D56607"/>
    <w:rsid w:val="00D61D7C"/>
    <w:rsid w:val="00D627EC"/>
    <w:rsid w:val="00D648C0"/>
    <w:rsid w:val="00D65B7A"/>
    <w:rsid w:val="00D674B2"/>
    <w:rsid w:val="00D67B85"/>
    <w:rsid w:val="00D7040D"/>
    <w:rsid w:val="00D70893"/>
    <w:rsid w:val="00D70A33"/>
    <w:rsid w:val="00D70DCA"/>
    <w:rsid w:val="00D70EDC"/>
    <w:rsid w:val="00D740DC"/>
    <w:rsid w:val="00D76116"/>
    <w:rsid w:val="00D7641B"/>
    <w:rsid w:val="00D80E33"/>
    <w:rsid w:val="00D81668"/>
    <w:rsid w:val="00D8190F"/>
    <w:rsid w:val="00D839BD"/>
    <w:rsid w:val="00D8422C"/>
    <w:rsid w:val="00D871A9"/>
    <w:rsid w:val="00D90B86"/>
    <w:rsid w:val="00D916DC"/>
    <w:rsid w:val="00D93F0D"/>
    <w:rsid w:val="00D94542"/>
    <w:rsid w:val="00D9499B"/>
    <w:rsid w:val="00D970E2"/>
    <w:rsid w:val="00D97324"/>
    <w:rsid w:val="00D9747E"/>
    <w:rsid w:val="00DA134A"/>
    <w:rsid w:val="00DA14C8"/>
    <w:rsid w:val="00DA2128"/>
    <w:rsid w:val="00DA3284"/>
    <w:rsid w:val="00DA3C31"/>
    <w:rsid w:val="00DA557C"/>
    <w:rsid w:val="00DA5EBD"/>
    <w:rsid w:val="00DA663C"/>
    <w:rsid w:val="00DB0EE2"/>
    <w:rsid w:val="00DB3A98"/>
    <w:rsid w:val="00DB3ED6"/>
    <w:rsid w:val="00DB3FAF"/>
    <w:rsid w:val="00DB4979"/>
    <w:rsid w:val="00DB6677"/>
    <w:rsid w:val="00DB7242"/>
    <w:rsid w:val="00DB7348"/>
    <w:rsid w:val="00DC05A3"/>
    <w:rsid w:val="00DC484F"/>
    <w:rsid w:val="00DC4E86"/>
    <w:rsid w:val="00DC7D81"/>
    <w:rsid w:val="00DD03EE"/>
    <w:rsid w:val="00DD1FE9"/>
    <w:rsid w:val="00DD2CCB"/>
    <w:rsid w:val="00DD5608"/>
    <w:rsid w:val="00DD6683"/>
    <w:rsid w:val="00DD72A9"/>
    <w:rsid w:val="00DD73C1"/>
    <w:rsid w:val="00DE0A38"/>
    <w:rsid w:val="00DE0F13"/>
    <w:rsid w:val="00DE17EB"/>
    <w:rsid w:val="00DE1A62"/>
    <w:rsid w:val="00DE24C2"/>
    <w:rsid w:val="00DE272B"/>
    <w:rsid w:val="00DE2AE8"/>
    <w:rsid w:val="00DE3D29"/>
    <w:rsid w:val="00DE3D96"/>
    <w:rsid w:val="00DE3E2F"/>
    <w:rsid w:val="00DE4697"/>
    <w:rsid w:val="00DE59F9"/>
    <w:rsid w:val="00DE5D56"/>
    <w:rsid w:val="00DE5F9E"/>
    <w:rsid w:val="00DE62A2"/>
    <w:rsid w:val="00DF1986"/>
    <w:rsid w:val="00DF1D81"/>
    <w:rsid w:val="00DF3893"/>
    <w:rsid w:val="00DF3B25"/>
    <w:rsid w:val="00DF456B"/>
    <w:rsid w:val="00DF4F5E"/>
    <w:rsid w:val="00DF5259"/>
    <w:rsid w:val="00DF5650"/>
    <w:rsid w:val="00DF5C9C"/>
    <w:rsid w:val="00DF633A"/>
    <w:rsid w:val="00E0134E"/>
    <w:rsid w:val="00E017B3"/>
    <w:rsid w:val="00E02894"/>
    <w:rsid w:val="00E02F86"/>
    <w:rsid w:val="00E03600"/>
    <w:rsid w:val="00E0484D"/>
    <w:rsid w:val="00E11850"/>
    <w:rsid w:val="00E11B3A"/>
    <w:rsid w:val="00E12749"/>
    <w:rsid w:val="00E1479E"/>
    <w:rsid w:val="00E14E74"/>
    <w:rsid w:val="00E159B7"/>
    <w:rsid w:val="00E15F16"/>
    <w:rsid w:val="00E173A0"/>
    <w:rsid w:val="00E20B5F"/>
    <w:rsid w:val="00E24644"/>
    <w:rsid w:val="00E24960"/>
    <w:rsid w:val="00E25659"/>
    <w:rsid w:val="00E2583B"/>
    <w:rsid w:val="00E269D0"/>
    <w:rsid w:val="00E276C4"/>
    <w:rsid w:val="00E31ABD"/>
    <w:rsid w:val="00E32B84"/>
    <w:rsid w:val="00E331BF"/>
    <w:rsid w:val="00E34560"/>
    <w:rsid w:val="00E3608D"/>
    <w:rsid w:val="00E371FD"/>
    <w:rsid w:val="00E41329"/>
    <w:rsid w:val="00E41612"/>
    <w:rsid w:val="00E421C2"/>
    <w:rsid w:val="00E426F5"/>
    <w:rsid w:val="00E42CD5"/>
    <w:rsid w:val="00E43E0A"/>
    <w:rsid w:val="00E451FF"/>
    <w:rsid w:val="00E47BAA"/>
    <w:rsid w:val="00E500EB"/>
    <w:rsid w:val="00E516E0"/>
    <w:rsid w:val="00E51F8A"/>
    <w:rsid w:val="00E53E75"/>
    <w:rsid w:val="00E55546"/>
    <w:rsid w:val="00E55826"/>
    <w:rsid w:val="00E55AB2"/>
    <w:rsid w:val="00E55E46"/>
    <w:rsid w:val="00E55FB2"/>
    <w:rsid w:val="00E5635E"/>
    <w:rsid w:val="00E5642A"/>
    <w:rsid w:val="00E57364"/>
    <w:rsid w:val="00E57D7E"/>
    <w:rsid w:val="00E57FB9"/>
    <w:rsid w:val="00E60073"/>
    <w:rsid w:val="00E60886"/>
    <w:rsid w:val="00E61302"/>
    <w:rsid w:val="00E61D3B"/>
    <w:rsid w:val="00E624A0"/>
    <w:rsid w:val="00E62827"/>
    <w:rsid w:val="00E62D87"/>
    <w:rsid w:val="00E63AB3"/>
    <w:rsid w:val="00E648C8"/>
    <w:rsid w:val="00E64EC7"/>
    <w:rsid w:val="00E666A0"/>
    <w:rsid w:val="00E70C50"/>
    <w:rsid w:val="00E71525"/>
    <w:rsid w:val="00E72E4A"/>
    <w:rsid w:val="00E73485"/>
    <w:rsid w:val="00E738AC"/>
    <w:rsid w:val="00E7399D"/>
    <w:rsid w:val="00E74730"/>
    <w:rsid w:val="00E74EAC"/>
    <w:rsid w:val="00E752FA"/>
    <w:rsid w:val="00E75B3C"/>
    <w:rsid w:val="00E76217"/>
    <w:rsid w:val="00E77718"/>
    <w:rsid w:val="00E8022B"/>
    <w:rsid w:val="00E80639"/>
    <w:rsid w:val="00E80BBB"/>
    <w:rsid w:val="00E82F5A"/>
    <w:rsid w:val="00E85392"/>
    <w:rsid w:val="00E8685A"/>
    <w:rsid w:val="00E87049"/>
    <w:rsid w:val="00E871C4"/>
    <w:rsid w:val="00E872D7"/>
    <w:rsid w:val="00E907C4"/>
    <w:rsid w:val="00E91C23"/>
    <w:rsid w:val="00E91C35"/>
    <w:rsid w:val="00E93007"/>
    <w:rsid w:val="00E93970"/>
    <w:rsid w:val="00E951A7"/>
    <w:rsid w:val="00E962D6"/>
    <w:rsid w:val="00E96F84"/>
    <w:rsid w:val="00E97A42"/>
    <w:rsid w:val="00EA1533"/>
    <w:rsid w:val="00EA2620"/>
    <w:rsid w:val="00EA2FD8"/>
    <w:rsid w:val="00EA3470"/>
    <w:rsid w:val="00EA3DB0"/>
    <w:rsid w:val="00EA4CA2"/>
    <w:rsid w:val="00EA5DF2"/>
    <w:rsid w:val="00EA61C6"/>
    <w:rsid w:val="00EA679D"/>
    <w:rsid w:val="00EA75FA"/>
    <w:rsid w:val="00EA7B9A"/>
    <w:rsid w:val="00EB35B2"/>
    <w:rsid w:val="00EB4D5A"/>
    <w:rsid w:val="00EB5B15"/>
    <w:rsid w:val="00EB7013"/>
    <w:rsid w:val="00EC08E3"/>
    <w:rsid w:val="00EC2D1B"/>
    <w:rsid w:val="00EC3059"/>
    <w:rsid w:val="00EC36A9"/>
    <w:rsid w:val="00EC680E"/>
    <w:rsid w:val="00EC7DAD"/>
    <w:rsid w:val="00ED204E"/>
    <w:rsid w:val="00ED2286"/>
    <w:rsid w:val="00ED23AA"/>
    <w:rsid w:val="00ED2704"/>
    <w:rsid w:val="00ED29C3"/>
    <w:rsid w:val="00ED47EC"/>
    <w:rsid w:val="00ED4E42"/>
    <w:rsid w:val="00ED7564"/>
    <w:rsid w:val="00EE2DA7"/>
    <w:rsid w:val="00EE2E77"/>
    <w:rsid w:val="00EE420E"/>
    <w:rsid w:val="00EE6CBC"/>
    <w:rsid w:val="00EE7137"/>
    <w:rsid w:val="00EE713D"/>
    <w:rsid w:val="00EF1454"/>
    <w:rsid w:val="00EF368B"/>
    <w:rsid w:val="00EF4770"/>
    <w:rsid w:val="00EF6543"/>
    <w:rsid w:val="00EF715B"/>
    <w:rsid w:val="00EF7386"/>
    <w:rsid w:val="00F005F2"/>
    <w:rsid w:val="00F00F7B"/>
    <w:rsid w:val="00F044F3"/>
    <w:rsid w:val="00F04839"/>
    <w:rsid w:val="00F05EBA"/>
    <w:rsid w:val="00F0660C"/>
    <w:rsid w:val="00F06769"/>
    <w:rsid w:val="00F103DA"/>
    <w:rsid w:val="00F107E4"/>
    <w:rsid w:val="00F110DD"/>
    <w:rsid w:val="00F112B6"/>
    <w:rsid w:val="00F12E9C"/>
    <w:rsid w:val="00F13116"/>
    <w:rsid w:val="00F1322F"/>
    <w:rsid w:val="00F14BED"/>
    <w:rsid w:val="00F14C8C"/>
    <w:rsid w:val="00F16F3E"/>
    <w:rsid w:val="00F16FA1"/>
    <w:rsid w:val="00F203E4"/>
    <w:rsid w:val="00F205BC"/>
    <w:rsid w:val="00F208EA"/>
    <w:rsid w:val="00F2112B"/>
    <w:rsid w:val="00F22D84"/>
    <w:rsid w:val="00F237BB"/>
    <w:rsid w:val="00F2477D"/>
    <w:rsid w:val="00F26442"/>
    <w:rsid w:val="00F26444"/>
    <w:rsid w:val="00F27916"/>
    <w:rsid w:val="00F27D55"/>
    <w:rsid w:val="00F30D4F"/>
    <w:rsid w:val="00F31A35"/>
    <w:rsid w:val="00F34DCA"/>
    <w:rsid w:val="00F35D39"/>
    <w:rsid w:val="00F3711D"/>
    <w:rsid w:val="00F40D97"/>
    <w:rsid w:val="00F42934"/>
    <w:rsid w:val="00F42F78"/>
    <w:rsid w:val="00F4779C"/>
    <w:rsid w:val="00F479AD"/>
    <w:rsid w:val="00F47C2E"/>
    <w:rsid w:val="00F5001C"/>
    <w:rsid w:val="00F50A16"/>
    <w:rsid w:val="00F51DCA"/>
    <w:rsid w:val="00F534F4"/>
    <w:rsid w:val="00F537E7"/>
    <w:rsid w:val="00F55124"/>
    <w:rsid w:val="00F56A6F"/>
    <w:rsid w:val="00F56D9E"/>
    <w:rsid w:val="00F573CE"/>
    <w:rsid w:val="00F5770B"/>
    <w:rsid w:val="00F577E6"/>
    <w:rsid w:val="00F611B5"/>
    <w:rsid w:val="00F62284"/>
    <w:rsid w:val="00F62EA2"/>
    <w:rsid w:val="00F632C5"/>
    <w:rsid w:val="00F63476"/>
    <w:rsid w:val="00F634BF"/>
    <w:rsid w:val="00F63A73"/>
    <w:rsid w:val="00F63F67"/>
    <w:rsid w:val="00F63F69"/>
    <w:rsid w:val="00F644D3"/>
    <w:rsid w:val="00F65F32"/>
    <w:rsid w:val="00F6609D"/>
    <w:rsid w:val="00F66972"/>
    <w:rsid w:val="00F67490"/>
    <w:rsid w:val="00F716EE"/>
    <w:rsid w:val="00F72E57"/>
    <w:rsid w:val="00F7438B"/>
    <w:rsid w:val="00F74451"/>
    <w:rsid w:val="00F75A26"/>
    <w:rsid w:val="00F76235"/>
    <w:rsid w:val="00F7668E"/>
    <w:rsid w:val="00F7708B"/>
    <w:rsid w:val="00F77EF1"/>
    <w:rsid w:val="00F82ADC"/>
    <w:rsid w:val="00F839FF"/>
    <w:rsid w:val="00F8504B"/>
    <w:rsid w:val="00F863BD"/>
    <w:rsid w:val="00F86D84"/>
    <w:rsid w:val="00F86FCD"/>
    <w:rsid w:val="00F87923"/>
    <w:rsid w:val="00F928D1"/>
    <w:rsid w:val="00F92F1E"/>
    <w:rsid w:val="00F94155"/>
    <w:rsid w:val="00F95883"/>
    <w:rsid w:val="00F975A2"/>
    <w:rsid w:val="00FA0185"/>
    <w:rsid w:val="00FA164F"/>
    <w:rsid w:val="00FA1CA5"/>
    <w:rsid w:val="00FA28E7"/>
    <w:rsid w:val="00FA29FF"/>
    <w:rsid w:val="00FA2C1E"/>
    <w:rsid w:val="00FA2FB4"/>
    <w:rsid w:val="00FA3E81"/>
    <w:rsid w:val="00FA413C"/>
    <w:rsid w:val="00FA7619"/>
    <w:rsid w:val="00FB0301"/>
    <w:rsid w:val="00FB093D"/>
    <w:rsid w:val="00FB0EE4"/>
    <w:rsid w:val="00FB25CD"/>
    <w:rsid w:val="00FB27F9"/>
    <w:rsid w:val="00FB3BE6"/>
    <w:rsid w:val="00FB3F4F"/>
    <w:rsid w:val="00FB4BAF"/>
    <w:rsid w:val="00FB538B"/>
    <w:rsid w:val="00FB6BD5"/>
    <w:rsid w:val="00FB75C6"/>
    <w:rsid w:val="00FC0847"/>
    <w:rsid w:val="00FC09BF"/>
    <w:rsid w:val="00FC21C0"/>
    <w:rsid w:val="00FC2FCF"/>
    <w:rsid w:val="00FC3222"/>
    <w:rsid w:val="00FC4760"/>
    <w:rsid w:val="00FC4B0F"/>
    <w:rsid w:val="00FC4F58"/>
    <w:rsid w:val="00FC616C"/>
    <w:rsid w:val="00FC70AD"/>
    <w:rsid w:val="00FD026E"/>
    <w:rsid w:val="00FD08E3"/>
    <w:rsid w:val="00FD3389"/>
    <w:rsid w:val="00FD4582"/>
    <w:rsid w:val="00FD45BE"/>
    <w:rsid w:val="00FD52CC"/>
    <w:rsid w:val="00FD613C"/>
    <w:rsid w:val="00FD6CD8"/>
    <w:rsid w:val="00FD7060"/>
    <w:rsid w:val="00FD7710"/>
    <w:rsid w:val="00FE165D"/>
    <w:rsid w:val="00FE3281"/>
    <w:rsid w:val="00FE3968"/>
    <w:rsid w:val="00FE45CD"/>
    <w:rsid w:val="00FE5C48"/>
    <w:rsid w:val="00FE7E20"/>
    <w:rsid w:val="00FF0A7E"/>
    <w:rsid w:val="00FF2EA5"/>
    <w:rsid w:val="00FF3D69"/>
    <w:rsid w:val="00FF4077"/>
    <w:rsid w:val="00FF435B"/>
    <w:rsid w:val="00FF446A"/>
    <w:rsid w:val="00FF478E"/>
    <w:rsid w:val="00FF5012"/>
    <w:rsid w:val="00FF63AA"/>
    <w:rsid w:val="00FF7911"/>
    <w:rsid w:val="00FF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508E3A2"/>
  <w15:docId w15:val="{4E149FAF-F695-49FD-921D-16FE92F9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F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E616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616D"/>
    <w:rPr>
      <w:sz w:val="20"/>
      <w:szCs w:val="20"/>
    </w:rPr>
  </w:style>
  <w:style w:type="character" w:styleId="Refdenotaalpie">
    <w:name w:val="footnote reference"/>
    <w:basedOn w:val="Fuentedeprrafopredeter"/>
    <w:uiPriority w:val="99"/>
    <w:semiHidden/>
    <w:unhideWhenUsed/>
    <w:rsid w:val="000E616D"/>
    <w:rPr>
      <w:vertAlign w:val="superscript"/>
    </w:rPr>
  </w:style>
  <w:style w:type="character" w:styleId="Hipervnculo">
    <w:name w:val="Hyperlink"/>
    <w:basedOn w:val="Fuentedeprrafopredeter"/>
    <w:uiPriority w:val="99"/>
    <w:unhideWhenUsed/>
    <w:rsid w:val="000E616D"/>
    <w:rPr>
      <w:color w:val="0563C1" w:themeColor="hyperlink"/>
      <w:u w:val="single"/>
    </w:rPr>
  </w:style>
  <w:style w:type="character" w:customStyle="1" w:styleId="Mencinsinresolver1">
    <w:name w:val="Mención sin resolver1"/>
    <w:basedOn w:val="Fuentedeprrafopredeter"/>
    <w:uiPriority w:val="99"/>
    <w:semiHidden/>
    <w:unhideWhenUsed/>
    <w:rsid w:val="000E616D"/>
    <w:rPr>
      <w:color w:val="605E5C"/>
      <w:shd w:val="clear" w:color="auto" w:fill="E1DFDD"/>
    </w:rPr>
  </w:style>
  <w:style w:type="character" w:styleId="Hipervnculovisitado">
    <w:name w:val="FollowedHyperlink"/>
    <w:basedOn w:val="Fuentedeprrafopredeter"/>
    <w:uiPriority w:val="99"/>
    <w:semiHidden/>
    <w:unhideWhenUsed/>
    <w:rsid w:val="0094160F"/>
    <w:rPr>
      <w:color w:val="954F72" w:themeColor="followedHyperlink"/>
      <w:u w:val="single"/>
    </w:rPr>
  </w:style>
  <w:style w:type="paragraph" w:styleId="Encabezado">
    <w:name w:val="header"/>
    <w:basedOn w:val="Normal"/>
    <w:link w:val="EncabezadoCar"/>
    <w:uiPriority w:val="99"/>
    <w:unhideWhenUsed/>
    <w:rsid w:val="00962F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FF9"/>
  </w:style>
  <w:style w:type="paragraph" w:styleId="Piedepgina">
    <w:name w:val="footer"/>
    <w:basedOn w:val="Normal"/>
    <w:link w:val="PiedepginaCar"/>
    <w:uiPriority w:val="99"/>
    <w:unhideWhenUsed/>
    <w:rsid w:val="00962F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FF9"/>
  </w:style>
  <w:style w:type="paragraph" w:styleId="Prrafodelista">
    <w:name w:val="List Paragraph"/>
    <w:basedOn w:val="Normal"/>
    <w:uiPriority w:val="34"/>
    <w:qFormat/>
    <w:rsid w:val="00092BFC"/>
    <w:pPr>
      <w:ind w:left="720"/>
      <w:contextualSpacing/>
    </w:pPr>
  </w:style>
  <w:style w:type="paragraph" w:styleId="Textodeglobo">
    <w:name w:val="Balloon Text"/>
    <w:basedOn w:val="Normal"/>
    <w:link w:val="TextodegloboCar"/>
    <w:uiPriority w:val="99"/>
    <w:semiHidden/>
    <w:unhideWhenUsed/>
    <w:rsid w:val="00562C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C8A"/>
    <w:rPr>
      <w:rFonts w:ascii="Segoe UI" w:hAnsi="Segoe UI" w:cs="Segoe UI"/>
      <w:sz w:val="18"/>
      <w:szCs w:val="18"/>
    </w:rPr>
  </w:style>
  <w:style w:type="character" w:customStyle="1" w:styleId="estilo71">
    <w:name w:val="estilo71"/>
    <w:basedOn w:val="Fuentedeprrafopredeter"/>
    <w:rsid w:val="006F510F"/>
  </w:style>
  <w:style w:type="paragraph" w:customStyle="1" w:styleId="Estilo">
    <w:name w:val="Estilo"/>
    <w:basedOn w:val="Sinespaciado"/>
    <w:link w:val="EstiloCar"/>
    <w:qFormat/>
    <w:rsid w:val="00D7040D"/>
    <w:pPr>
      <w:jc w:val="both"/>
    </w:pPr>
    <w:rPr>
      <w:rFonts w:ascii="Arial" w:eastAsia="Calibri" w:hAnsi="Arial" w:cs="Times New Roman"/>
      <w:sz w:val="24"/>
      <w:szCs w:val="20"/>
      <w:lang w:eastAsia="x-none"/>
    </w:rPr>
  </w:style>
  <w:style w:type="character" w:customStyle="1" w:styleId="EstiloCar">
    <w:name w:val="Estilo Car"/>
    <w:link w:val="Estilo"/>
    <w:rsid w:val="00D7040D"/>
    <w:rPr>
      <w:rFonts w:ascii="Arial" w:eastAsia="Calibri" w:hAnsi="Arial" w:cs="Times New Roman"/>
      <w:sz w:val="24"/>
      <w:szCs w:val="20"/>
      <w:lang w:eastAsia="x-none"/>
    </w:rPr>
  </w:style>
  <w:style w:type="paragraph" w:styleId="Sinespaciado">
    <w:name w:val="No Spacing"/>
    <w:link w:val="SinespaciadoCar"/>
    <w:uiPriority w:val="1"/>
    <w:qFormat/>
    <w:rsid w:val="00D7040D"/>
    <w:pPr>
      <w:spacing w:after="0" w:line="240" w:lineRule="auto"/>
    </w:pPr>
  </w:style>
  <w:style w:type="paragraph" w:styleId="Textoindependiente">
    <w:name w:val="Body Text"/>
    <w:basedOn w:val="Normal"/>
    <w:link w:val="TextoindependienteCar"/>
    <w:rsid w:val="00317AF0"/>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317AF0"/>
    <w:rPr>
      <w:rFonts w:ascii="Times New Roman" w:eastAsia="Times New Roman" w:hAnsi="Times New Roman" w:cs="Times New Roman"/>
      <w:sz w:val="20"/>
      <w:szCs w:val="20"/>
      <w:lang w:val="es-ES" w:eastAsia="es-ES"/>
    </w:rPr>
  </w:style>
  <w:style w:type="character" w:customStyle="1" w:styleId="SinespaciadoCar">
    <w:name w:val="Sin espaciado Car"/>
    <w:link w:val="Sinespaciado"/>
    <w:qFormat/>
    <w:rsid w:val="00317AF0"/>
  </w:style>
  <w:style w:type="paragraph" w:customStyle="1" w:styleId="Normal1">
    <w:name w:val="Normal1"/>
    <w:rsid w:val="00317AF0"/>
    <w:pPr>
      <w:spacing w:after="200" w:line="276" w:lineRule="auto"/>
    </w:pPr>
    <w:rPr>
      <w:rFonts w:ascii="Calibri" w:eastAsia="Times New Roman" w:hAnsi="Calibri" w:cs="Calibri"/>
      <w:color w:val="000000"/>
      <w:lang w:val="en-US" w:eastAsia="es-ES_tradnl"/>
    </w:rPr>
  </w:style>
  <w:style w:type="character" w:customStyle="1" w:styleId="Ninguno">
    <w:name w:val="Ninguno"/>
    <w:rsid w:val="00DD72A9"/>
    <w:rPr>
      <w:lang w:val="es-ES_tradnl"/>
    </w:rPr>
  </w:style>
  <w:style w:type="character" w:customStyle="1" w:styleId="NingunoA">
    <w:name w:val="Ninguno A"/>
    <w:basedOn w:val="Ninguno"/>
    <w:rsid w:val="0027312E"/>
    <w:rPr>
      <w:lang w:val="es-ES_tradnl"/>
    </w:rPr>
  </w:style>
  <w:style w:type="table" w:styleId="Tablaconcuadrcula">
    <w:name w:val="Table Grid"/>
    <w:basedOn w:val="Tablanormal"/>
    <w:uiPriority w:val="39"/>
    <w:rsid w:val="00F56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C36BB"/>
    <w:rPr>
      <w:color w:val="605E5C"/>
      <w:shd w:val="clear" w:color="auto" w:fill="E1DFDD"/>
    </w:rPr>
  </w:style>
  <w:style w:type="character" w:customStyle="1" w:styleId="Mencinsinresolver3">
    <w:name w:val="Mención sin resolver3"/>
    <w:basedOn w:val="Fuentedeprrafopredeter"/>
    <w:uiPriority w:val="99"/>
    <w:semiHidden/>
    <w:unhideWhenUsed/>
    <w:rsid w:val="004E31F0"/>
    <w:rPr>
      <w:color w:val="605E5C"/>
      <w:shd w:val="clear" w:color="auto" w:fill="E1DFDD"/>
    </w:rPr>
  </w:style>
  <w:style w:type="paragraph" w:styleId="Textoindependiente2">
    <w:name w:val="Body Text 2"/>
    <w:basedOn w:val="Normal"/>
    <w:link w:val="Textoindependiente2Car"/>
    <w:uiPriority w:val="99"/>
    <w:semiHidden/>
    <w:unhideWhenUsed/>
    <w:rsid w:val="002541CE"/>
    <w:pPr>
      <w:spacing w:after="120" w:line="480" w:lineRule="auto"/>
    </w:pPr>
  </w:style>
  <w:style w:type="character" w:customStyle="1" w:styleId="Textoindependiente2Car">
    <w:name w:val="Texto independiente 2 Car"/>
    <w:basedOn w:val="Fuentedeprrafopredeter"/>
    <w:link w:val="Textoindependiente2"/>
    <w:uiPriority w:val="99"/>
    <w:semiHidden/>
    <w:rsid w:val="002541CE"/>
  </w:style>
  <w:style w:type="paragraph" w:customStyle="1" w:styleId="Texto">
    <w:name w:val="Texto"/>
    <w:aliases w:val="independiente,independiente Car Car Car"/>
    <w:basedOn w:val="Normal"/>
    <w:link w:val="TextoCar"/>
    <w:qFormat/>
    <w:rsid w:val="00B24F7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24F70"/>
    <w:rPr>
      <w:rFonts w:ascii="Arial" w:eastAsia="Times New Roman" w:hAnsi="Arial" w:cs="Arial"/>
      <w:sz w:val="18"/>
      <w:szCs w:val="20"/>
      <w:lang w:val="es-ES" w:eastAsia="es-ES"/>
    </w:rPr>
  </w:style>
  <w:style w:type="paragraph" w:styleId="NormalWeb">
    <w:name w:val="Normal (Web)"/>
    <w:basedOn w:val="Normal"/>
    <w:uiPriority w:val="99"/>
    <w:unhideWhenUsed/>
    <w:rsid w:val="005D286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4">
    <w:name w:val="Mención sin resolver4"/>
    <w:basedOn w:val="Fuentedeprrafopredeter"/>
    <w:uiPriority w:val="99"/>
    <w:semiHidden/>
    <w:unhideWhenUsed/>
    <w:rsid w:val="00701806"/>
    <w:rPr>
      <w:color w:val="605E5C"/>
      <w:shd w:val="clear" w:color="auto" w:fill="E1DFDD"/>
    </w:rPr>
  </w:style>
  <w:style w:type="character" w:customStyle="1" w:styleId="Mencinsinresolver5">
    <w:name w:val="Mención sin resolver5"/>
    <w:basedOn w:val="Fuentedeprrafopredeter"/>
    <w:uiPriority w:val="99"/>
    <w:semiHidden/>
    <w:unhideWhenUsed/>
    <w:rsid w:val="001B4A5C"/>
    <w:rPr>
      <w:color w:val="605E5C"/>
      <w:shd w:val="clear" w:color="auto" w:fill="E1DFDD"/>
    </w:rPr>
  </w:style>
  <w:style w:type="paragraph" w:styleId="Textoindependiente3">
    <w:name w:val="Body Text 3"/>
    <w:basedOn w:val="Normal"/>
    <w:link w:val="Textoindependiente3Car"/>
    <w:uiPriority w:val="99"/>
    <w:semiHidden/>
    <w:unhideWhenUsed/>
    <w:rsid w:val="00C414B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414BD"/>
    <w:rPr>
      <w:sz w:val="16"/>
      <w:szCs w:val="16"/>
    </w:rPr>
  </w:style>
  <w:style w:type="paragraph" w:customStyle="1" w:styleId="Default">
    <w:name w:val="Default"/>
    <w:rsid w:val="00C414BD"/>
    <w:pPr>
      <w:autoSpaceDE w:val="0"/>
      <w:autoSpaceDN w:val="0"/>
      <w:adjustRightInd w:val="0"/>
      <w:spacing w:after="0" w:line="240" w:lineRule="auto"/>
    </w:pPr>
    <w:rPr>
      <w:rFonts w:ascii="Arial" w:eastAsia="Times New Roman" w:hAnsi="Arial" w:cs="Arial"/>
      <w:color w:val="000000"/>
      <w:sz w:val="24"/>
      <w:szCs w:val="24"/>
      <w:lang w:val="es-ES"/>
    </w:rPr>
  </w:style>
  <w:style w:type="character" w:customStyle="1" w:styleId="Mencinsinresolver6">
    <w:name w:val="Mención sin resolver6"/>
    <w:basedOn w:val="Fuentedeprrafopredeter"/>
    <w:uiPriority w:val="99"/>
    <w:semiHidden/>
    <w:unhideWhenUsed/>
    <w:rsid w:val="003D0BC7"/>
    <w:rPr>
      <w:color w:val="605E5C"/>
      <w:shd w:val="clear" w:color="auto" w:fill="E1DFDD"/>
    </w:rPr>
  </w:style>
  <w:style w:type="paragraph" w:customStyle="1" w:styleId="Instruccionesenvocorreo">
    <w:name w:val="Instrucciones envío correo"/>
    <w:basedOn w:val="Normal"/>
    <w:uiPriority w:val="99"/>
    <w:rsid w:val="00F7708B"/>
    <w:pPr>
      <w:spacing w:after="0" w:line="240" w:lineRule="auto"/>
    </w:pPr>
    <w:rPr>
      <w:rFonts w:ascii="Times New Roman" w:eastAsia="Times New Roman" w:hAnsi="Times New Roman" w:cs="Times New Roman"/>
      <w:sz w:val="20"/>
      <w:szCs w:val="20"/>
      <w:lang w:val="es-ES" w:eastAsia="es-ES"/>
    </w:rPr>
  </w:style>
  <w:style w:type="character" w:customStyle="1" w:styleId="UnresolvedMention">
    <w:name w:val="Unresolved Mention"/>
    <w:basedOn w:val="Fuentedeprrafopredeter"/>
    <w:uiPriority w:val="99"/>
    <w:semiHidden/>
    <w:unhideWhenUsed/>
    <w:rsid w:val="00A56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4398">
      <w:bodyDiv w:val="1"/>
      <w:marLeft w:val="0"/>
      <w:marRight w:val="0"/>
      <w:marTop w:val="0"/>
      <w:marBottom w:val="0"/>
      <w:divBdr>
        <w:top w:val="none" w:sz="0" w:space="0" w:color="auto"/>
        <w:left w:val="none" w:sz="0" w:space="0" w:color="auto"/>
        <w:bottom w:val="none" w:sz="0" w:space="0" w:color="auto"/>
        <w:right w:val="none" w:sz="0" w:space="0" w:color="auto"/>
      </w:divBdr>
      <w:divsChild>
        <w:div w:id="473370548">
          <w:marLeft w:val="0"/>
          <w:marRight w:val="0"/>
          <w:marTop w:val="0"/>
          <w:marBottom w:val="0"/>
          <w:divBdr>
            <w:top w:val="none" w:sz="0" w:space="0" w:color="auto"/>
            <w:left w:val="none" w:sz="0" w:space="0" w:color="auto"/>
            <w:bottom w:val="none" w:sz="0" w:space="0" w:color="auto"/>
            <w:right w:val="none" w:sz="0" w:space="0" w:color="auto"/>
          </w:divBdr>
          <w:divsChild>
            <w:div w:id="1658027321">
              <w:marLeft w:val="-225"/>
              <w:marRight w:val="-225"/>
              <w:marTop w:val="0"/>
              <w:marBottom w:val="0"/>
              <w:divBdr>
                <w:top w:val="none" w:sz="0" w:space="0" w:color="auto"/>
                <w:left w:val="none" w:sz="0" w:space="0" w:color="auto"/>
                <w:bottom w:val="none" w:sz="0" w:space="0" w:color="auto"/>
                <w:right w:val="none" w:sz="0" w:space="0" w:color="auto"/>
              </w:divBdr>
              <w:divsChild>
                <w:div w:id="7430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2670">
          <w:marLeft w:val="0"/>
          <w:marRight w:val="0"/>
          <w:marTop w:val="0"/>
          <w:marBottom w:val="0"/>
          <w:divBdr>
            <w:top w:val="none" w:sz="0" w:space="0" w:color="auto"/>
            <w:left w:val="none" w:sz="0" w:space="0" w:color="auto"/>
            <w:bottom w:val="none" w:sz="0" w:space="0" w:color="auto"/>
            <w:right w:val="none" w:sz="0" w:space="0" w:color="auto"/>
          </w:divBdr>
        </w:div>
        <w:div w:id="2011761216">
          <w:marLeft w:val="0"/>
          <w:marRight w:val="0"/>
          <w:marTop w:val="0"/>
          <w:marBottom w:val="0"/>
          <w:divBdr>
            <w:top w:val="none" w:sz="0" w:space="0" w:color="auto"/>
            <w:left w:val="none" w:sz="0" w:space="0" w:color="auto"/>
            <w:bottom w:val="none" w:sz="0" w:space="0" w:color="auto"/>
            <w:right w:val="none" w:sz="0" w:space="0" w:color="auto"/>
          </w:divBdr>
        </w:div>
      </w:divsChild>
    </w:div>
    <w:div w:id="246426957">
      <w:bodyDiv w:val="1"/>
      <w:marLeft w:val="0"/>
      <w:marRight w:val="0"/>
      <w:marTop w:val="0"/>
      <w:marBottom w:val="0"/>
      <w:divBdr>
        <w:top w:val="none" w:sz="0" w:space="0" w:color="auto"/>
        <w:left w:val="none" w:sz="0" w:space="0" w:color="auto"/>
        <w:bottom w:val="none" w:sz="0" w:space="0" w:color="auto"/>
        <w:right w:val="none" w:sz="0" w:space="0" w:color="auto"/>
      </w:divBdr>
    </w:div>
    <w:div w:id="1004750172">
      <w:bodyDiv w:val="1"/>
      <w:marLeft w:val="0"/>
      <w:marRight w:val="0"/>
      <w:marTop w:val="0"/>
      <w:marBottom w:val="0"/>
      <w:divBdr>
        <w:top w:val="none" w:sz="0" w:space="0" w:color="auto"/>
        <w:left w:val="none" w:sz="0" w:space="0" w:color="auto"/>
        <w:bottom w:val="none" w:sz="0" w:space="0" w:color="auto"/>
        <w:right w:val="none" w:sz="0" w:space="0" w:color="auto"/>
      </w:divBdr>
      <w:divsChild>
        <w:div w:id="834028944">
          <w:marLeft w:val="0"/>
          <w:marRight w:val="0"/>
          <w:marTop w:val="0"/>
          <w:marBottom w:val="0"/>
          <w:divBdr>
            <w:top w:val="none" w:sz="0" w:space="0" w:color="auto"/>
            <w:left w:val="none" w:sz="0" w:space="0" w:color="auto"/>
            <w:bottom w:val="none" w:sz="0" w:space="0" w:color="auto"/>
            <w:right w:val="none" w:sz="0" w:space="0" w:color="auto"/>
          </w:divBdr>
          <w:divsChild>
            <w:div w:id="475999346">
              <w:marLeft w:val="0"/>
              <w:marRight w:val="0"/>
              <w:marTop w:val="0"/>
              <w:marBottom w:val="0"/>
              <w:divBdr>
                <w:top w:val="none" w:sz="0" w:space="0" w:color="auto"/>
                <w:left w:val="none" w:sz="0" w:space="0" w:color="auto"/>
                <w:bottom w:val="none" w:sz="0" w:space="0" w:color="auto"/>
                <w:right w:val="none" w:sz="0" w:space="0" w:color="auto"/>
              </w:divBdr>
            </w:div>
          </w:divsChild>
        </w:div>
        <w:div w:id="890187180">
          <w:marLeft w:val="0"/>
          <w:marRight w:val="0"/>
          <w:marTop w:val="0"/>
          <w:marBottom w:val="0"/>
          <w:divBdr>
            <w:top w:val="none" w:sz="0" w:space="0" w:color="auto"/>
            <w:left w:val="none" w:sz="0" w:space="0" w:color="auto"/>
            <w:bottom w:val="none" w:sz="0" w:space="0" w:color="auto"/>
            <w:right w:val="none" w:sz="0" w:space="0" w:color="auto"/>
          </w:divBdr>
          <w:divsChild>
            <w:div w:id="894699655">
              <w:marLeft w:val="0"/>
              <w:marRight w:val="0"/>
              <w:marTop w:val="0"/>
              <w:marBottom w:val="0"/>
              <w:divBdr>
                <w:top w:val="none" w:sz="0" w:space="0" w:color="auto"/>
                <w:left w:val="none" w:sz="0" w:space="0" w:color="auto"/>
                <w:bottom w:val="none" w:sz="0" w:space="0" w:color="auto"/>
                <w:right w:val="none" w:sz="0" w:space="0" w:color="auto"/>
              </w:divBdr>
              <w:divsChild>
                <w:div w:id="617445859">
                  <w:marLeft w:val="0"/>
                  <w:marRight w:val="0"/>
                  <w:marTop w:val="0"/>
                  <w:marBottom w:val="0"/>
                  <w:divBdr>
                    <w:top w:val="none" w:sz="0" w:space="0" w:color="auto"/>
                    <w:left w:val="none" w:sz="0" w:space="0" w:color="auto"/>
                    <w:bottom w:val="none" w:sz="0" w:space="0" w:color="auto"/>
                    <w:right w:val="none" w:sz="0" w:space="0" w:color="auto"/>
                  </w:divBdr>
                  <w:divsChild>
                    <w:div w:id="572785462">
                      <w:marLeft w:val="0"/>
                      <w:marRight w:val="0"/>
                      <w:marTop w:val="0"/>
                      <w:marBottom w:val="0"/>
                      <w:divBdr>
                        <w:top w:val="none" w:sz="0" w:space="0" w:color="auto"/>
                        <w:left w:val="none" w:sz="0" w:space="0" w:color="auto"/>
                        <w:bottom w:val="none" w:sz="0" w:space="0" w:color="auto"/>
                        <w:right w:val="none" w:sz="0" w:space="0" w:color="auto"/>
                      </w:divBdr>
                      <w:divsChild>
                        <w:div w:id="869798248">
                          <w:marLeft w:val="0"/>
                          <w:marRight w:val="0"/>
                          <w:marTop w:val="0"/>
                          <w:marBottom w:val="0"/>
                          <w:divBdr>
                            <w:top w:val="none" w:sz="0" w:space="0" w:color="auto"/>
                            <w:left w:val="none" w:sz="0" w:space="0" w:color="auto"/>
                            <w:bottom w:val="none" w:sz="0" w:space="0" w:color="auto"/>
                            <w:right w:val="none" w:sz="0" w:space="0" w:color="auto"/>
                          </w:divBdr>
                        </w:div>
                        <w:div w:id="370225010">
                          <w:marLeft w:val="0"/>
                          <w:marRight w:val="0"/>
                          <w:marTop w:val="0"/>
                          <w:marBottom w:val="0"/>
                          <w:divBdr>
                            <w:top w:val="none" w:sz="0" w:space="0" w:color="auto"/>
                            <w:left w:val="none" w:sz="0" w:space="0" w:color="auto"/>
                            <w:bottom w:val="none" w:sz="0" w:space="0" w:color="auto"/>
                            <w:right w:val="none" w:sz="0" w:space="0" w:color="auto"/>
                          </w:divBdr>
                        </w:div>
                        <w:div w:id="5175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204027">
          <w:marLeft w:val="0"/>
          <w:marRight w:val="0"/>
          <w:marTop w:val="0"/>
          <w:marBottom w:val="0"/>
          <w:divBdr>
            <w:top w:val="none" w:sz="0" w:space="0" w:color="auto"/>
            <w:left w:val="none" w:sz="0" w:space="0" w:color="auto"/>
            <w:bottom w:val="none" w:sz="0" w:space="0" w:color="auto"/>
            <w:right w:val="none" w:sz="0" w:space="0" w:color="auto"/>
          </w:divBdr>
        </w:div>
        <w:div w:id="1319000001">
          <w:marLeft w:val="0"/>
          <w:marRight w:val="0"/>
          <w:marTop w:val="0"/>
          <w:marBottom w:val="0"/>
          <w:divBdr>
            <w:top w:val="none" w:sz="0" w:space="0" w:color="auto"/>
            <w:left w:val="none" w:sz="0" w:space="0" w:color="auto"/>
            <w:bottom w:val="none" w:sz="0" w:space="0" w:color="auto"/>
            <w:right w:val="none" w:sz="0" w:space="0" w:color="auto"/>
          </w:divBdr>
        </w:div>
        <w:div w:id="573786600">
          <w:marLeft w:val="0"/>
          <w:marRight w:val="0"/>
          <w:marTop w:val="0"/>
          <w:marBottom w:val="0"/>
          <w:divBdr>
            <w:top w:val="none" w:sz="0" w:space="0" w:color="auto"/>
            <w:left w:val="none" w:sz="0" w:space="0" w:color="auto"/>
            <w:bottom w:val="none" w:sz="0" w:space="0" w:color="auto"/>
            <w:right w:val="none" w:sz="0" w:space="0" w:color="auto"/>
          </w:divBdr>
        </w:div>
        <w:div w:id="2024045997">
          <w:marLeft w:val="0"/>
          <w:marRight w:val="0"/>
          <w:marTop w:val="0"/>
          <w:marBottom w:val="0"/>
          <w:divBdr>
            <w:top w:val="none" w:sz="0" w:space="0" w:color="auto"/>
            <w:left w:val="none" w:sz="0" w:space="0" w:color="auto"/>
            <w:bottom w:val="none" w:sz="0" w:space="0" w:color="auto"/>
            <w:right w:val="none" w:sz="0" w:space="0" w:color="auto"/>
          </w:divBdr>
        </w:div>
        <w:div w:id="1933735721">
          <w:marLeft w:val="0"/>
          <w:marRight w:val="0"/>
          <w:marTop w:val="0"/>
          <w:marBottom w:val="0"/>
          <w:divBdr>
            <w:top w:val="none" w:sz="0" w:space="0" w:color="auto"/>
            <w:left w:val="none" w:sz="0" w:space="0" w:color="auto"/>
            <w:bottom w:val="none" w:sz="0" w:space="0" w:color="auto"/>
            <w:right w:val="none" w:sz="0" w:space="0" w:color="auto"/>
          </w:divBdr>
        </w:div>
        <w:div w:id="495269961">
          <w:marLeft w:val="0"/>
          <w:marRight w:val="0"/>
          <w:marTop w:val="0"/>
          <w:marBottom w:val="0"/>
          <w:divBdr>
            <w:top w:val="none" w:sz="0" w:space="0" w:color="auto"/>
            <w:left w:val="none" w:sz="0" w:space="0" w:color="auto"/>
            <w:bottom w:val="none" w:sz="0" w:space="0" w:color="auto"/>
            <w:right w:val="none" w:sz="0" w:space="0" w:color="auto"/>
          </w:divBdr>
        </w:div>
        <w:div w:id="1749383674">
          <w:marLeft w:val="0"/>
          <w:marRight w:val="0"/>
          <w:marTop w:val="0"/>
          <w:marBottom w:val="0"/>
          <w:divBdr>
            <w:top w:val="none" w:sz="0" w:space="0" w:color="auto"/>
            <w:left w:val="none" w:sz="0" w:space="0" w:color="auto"/>
            <w:bottom w:val="none" w:sz="0" w:space="0" w:color="auto"/>
            <w:right w:val="none" w:sz="0" w:space="0" w:color="auto"/>
          </w:divBdr>
        </w:div>
        <w:div w:id="432165752">
          <w:marLeft w:val="0"/>
          <w:marRight w:val="0"/>
          <w:marTop w:val="0"/>
          <w:marBottom w:val="0"/>
          <w:divBdr>
            <w:top w:val="none" w:sz="0" w:space="0" w:color="auto"/>
            <w:left w:val="none" w:sz="0" w:space="0" w:color="auto"/>
            <w:bottom w:val="none" w:sz="0" w:space="0" w:color="auto"/>
            <w:right w:val="none" w:sz="0" w:space="0" w:color="auto"/>
          </w:divBdr>
        </w:div>
        <w:div w:id="1380590571">
          <w:marLeft w:val="0"/>
          <w:marRight w:val="0"/>
          <w:marTop w:val="0"/>
          <w:marBottom w:val="0"/>
          <w:divBdr>
            <w:top w:val="none" w:sz="0" w:space="0" w:color="auto"/>
            <w:left w:val="none" w:sz="0" w:space="0" w:color="auto"/>
            <w:bottom w:val="none" w:sz="0" w:space="0" w:color="auto"/>
            <w:right w:val="none" w:sz="0" w:space="0" w:color="auto"/>
          </w:divBdr>
        </w:div>
        <w:div w:id="2018270576">
          <w:marLeft w:val="0"/>
          <w:marRight w:val="0"/>
          <w:marTop w:val="0"/>
          <w:marBottom w:val="0"/>
          <w:divBdr>
            <w:top w:val="none" w:sz="0" w:space="0" w:color="auto"/>
            <w:left w:val="none" w:sz="0" w:space="0" w:color="auto"/>
            <w:bottom w:val="none" w:sz="0" w:space="0" w:color="auto"/>
            <w:right w:val="none" w:sz="0" w:space="0" w:color="auto"/>
          </w:divBdr>
        </w:div>
        <w:div w:id="1115441604">
          <w:marLeft w:val="0"/>
          <w:marRight w:val="0"/>
          <w:marTop w:val="0"/>
          <w:marBottom w:val="0"/>
          <w:divBdr>
            <w:top w:val="none" w:sz="0" w:space="0" w:color="auto"/>
            <w:left w:val="none" w:sz="0" w:space="0" w:color="auto"/>
            <w:bottom w:val="none" w:sz="0" w:space="0" w:color="auto"/>
            <w:right w:val="none" w:sz="0" w:space="0" w:color="auto"/>
          </w:divBdr>
        </w:div>
        <w:div w:id="355694551">
          <w:marLeft w:val="0"/>
          <w:marRight w:val="0"/>
          <w:marTop w:val="0"/>
          <w:marBottom w:val="0"/>
          <w:divBdr>
            <w:top w:val="none" w:sz="0" w:space="0" w:color="auto"/>
            <w:left w:val="none" w:sz="0" w:space="0" w:color="auto"/>
            <w:bottom w:val="none" w:sz="0" w:space="0" w:color="auto"/>
            <w:right w:val="none" w:sz="0" w:space="0" w:color="auto"/>
          </w:divBdr>
        </w:div>
        <w:div w:id="671640055">
          <w:marLeft w:val="0"/>
          <w:marRight w:val="0"/>
          <w:marTop w:val="0"/>
          <w:marBottom w:val="0"/>
          <w:divBdr>
            <w:top w:val="none" w:sz="0" w:space="0" w:color="auto"/>
            <w:left w:val="none" w:sz="0" w:space="0" w:color="auto"/>
            <w:bottom w:val="none" w:sz="0" w:space="0" w:color="auto"/>
            <w:right w:val="none" w:sz="0" w:space="0" w:color="auto"/>
          </w:divBdr>
        </w:div>
        <w:div w:id="1278752174">
          <w:marLeft w:val="0"/>
          <w:marRight w:val="0"/>
          <w:marTop w:val="0"/>
          <w:marBottom w:val="0"/>
          <w:divBdr>
            <w:top w:val="none" w:sz="0" w:space="0" w:color="auto"/>
            <w:left w:val="none" w:sz="0" w:space="0" w:color="auto"/>
            <w:bottom w:val="none" w:sz="0" w:space="0" w:color="auto"/>
            <w:right w:val="none" w:sz="0" w:space="0" w:color="auto"/>
          </w:divBdr>
        </w:div>
        <w:div w:id="1805733005">
          <w:marLeft w:val="0"/>
          <w:marRight w:val="0"/>
          <w:marTop w:val="0"/>
          <w:marBottom w:val="0"/>
          <w:divBdr>
            <w:top w:val="none" w:sz="0" w:space="0" w:color="auto"/>
            <w:left w:val="none" w:sz="0" w:space="0" w:color="auto"/>
            <w:bottom w:val="none" w:sz="0" w:space="0" w:color="auto"/>
            <w:right w:val="none" w:sz="0" w:space="0" w:color="auto"/>
          </w:divBdr>
        </w:div>
        <w:div w:id="1425226984">
          <w:marLeft w:val="0"/>
          <w:marRight w:val="0"/>
          <w:marTop w:val="0"/>
          <w:marBottom w:val="0"/>
          <w:divBdr>
            <w:top w:val="none" w:sz="0" w:space="0" w:color="auto"/>
            <w:left w:val="none" w:sz="0" w:space="0" w:color="auto"/>
            <w:bottom w:val="none" w:sz="0" w:space="0" w:color="auto"/>
            <w:right w:val="none" w:sz="0" w:space="0" w:color="auto"/>
          </w:divBdr>
        </w:div>
        <w:div w:id="800538837">
          <w:marLeft w:val="0"/>
          <w:marRight w:val="0"/>
          <w:marTop w:val="0"/>
          <w:marBottom w:val="0"/>
          <w:divBdr>
            <w:top w:val="none" w:sz="0" w:space="0" w:color="auto"/>
            <w:left w:val="none" w:sz="0" w:space="0" w:color="auto"/>
            <w:bottom w:val="none" w:sz="0" w:space="0" w:color="auto"/>
            <w:right w:val="none" w:sz="0" w:space="0" w:color="auto"/>
          </w:divBdr>
        </w:div>
        <w:div w:id="1228497780">
          <w:marLeft w:val="0"/>
          <w:marRight w:val="0"/>
          <w:marTop w:val="0"/>
          <w:marBottom w:val="0"/>
          <w:divBdr>
            <w:top w:val="none" w:sz="0" w:space="0" w:color="auto"/>
            <w:left w:val="none" w:sz="0" w:space="0" w:color="auto"/>
            <w:bottom w:val="none" w:sz="0" w:space="0" w:color="auto"/>
            <w:right w:val="none" w:sz="0" w:space="0" w:color="auto"/>
          </w:divBdr>
        </w:div>
        <w:div w:id="107822633">
          <w:marLeft w:val="0"/>
          <w:marRight w:val="0"/>
          <w:marTop w:val="0"/>
          <w:marBottom w:val="0"/>
          <w:divBdr>
            <w:top w:val="none" w:sz="0" w:space="0" w:color="auto"/>
            <w:left w:val="none" w:sz="0" w:space="0" w:color="auto"/>
            <w:bottom w:val="none" w:sz="0" w:space="0" w:color="auto"/>
            <w:right w:val="none" w:sz="0" w:space="0" w:color="auto"/>
          </w:divBdr>
        </w:div>
        <w:div w:id="851067219">
          <w:marLeft w:val="0"/>
          <w:marRight w:val="0"/>
          <w:marTop w:val="0"/>
          <w:marBottom w:val="0"/>
          <w:divBdr>
            <w:top w:val="none" w:sz="0" w:space="0" w:color="auto"/>
            <w:left w:val="none" w:sz="0" w:space="0" w:color="auto"/>
            <w:bottom w:val="none" w:sz="0" w:space="0" w:color="auto"/>
            <w:right w:val="none" w:sz="0" w:space="0" w:color="auto"/>
          </w:divBdr>
        </w:div>
        <w:div w:id="815032490">
          <w:marLeft w:val="0"/>
          <w:marRight w:val="0"/>
          <w:marTop w:val="0"/>
          <w:marBottom w:val="0"/>
          <w:divBdr>
            <w:top w:val="none" w:sz="0" w:space="0" w:color="auto"/>
            <w:left w:val="none" w:sz="0" w:space="0" w:color="auto"/>
            <w:bottom w:val="none" w:sz="0" w:space="0" w:color="auto"/>
            <w:right w:val="none" w:sz="0" w:space="0" w:color="auto"/>
          </w:divBdr>
        </w:div>
        <w:div w:id="1992170609">
          <w:marLeft w:val="0"/>
          <w:marRight w:val="0"/>
          <w:marTop w:val="0"/>
          <w:marBottom w:val="0"/>
          <w:divBdr>
            <w:top w:val="none" w:sz="0" w:space="0" w:color="auto"/>
            <w:left w:val="none" w:sz="0" w:space="0" w:color="auto"/>
            <w:bottom w:val="none" w:sz="0" w:space="0" w:color="auto"/>
            <w:right w:val="none" w:sz="0" w:space="0" w:color="auto"/>
          </w:divBdr>
        </w:div>
        <w:div w:id="472526712">
          <w:marLeft w:val="0"/>
          <w:marRight w:val="0"/>
          <w:marTop w:val="0"/>
          <w:marBottom w:val="0"/>
          <w:divBdr>
            <w:top w:val="none" w:sz="0" w:space="0" w:color="auto"/>
            <w:left w:val="none" w:sz="0" w:space="0" w:color="auto"/>
            <w:bottom w:val="none" w:sz="0" w:space="0" w:color="auto"/>
            <w:right w:val="none" w:sz="0" w:space="0" w:color="auto"/>
          </w:divBdr>
        </w:div>
        <w:div w:id="640619594">
          <w:marLeft w:val="0"/>
          <w:marRight w:val="0"/>
          <w:marTop w:val="0"/>
          <w:marBottom w:val="0"/>
          <w:divBdr>
            <w:top w:val="none" w:sz="0" w:space="0" w:color="auto"/>
            <w:left w:val="none" w:sz="0" w:space="0" w:color="auto"/>
            <w:bottom w:val="none" w:sz="0" w:space="0" w:color="auto"/>
            <w:right w:val="none" w:sz="0" w:space="0" w:color="auto"/>
          </w:divBdr>
        </w:div>
        <w:div w:id="2073506643">
          <w:marLeft w:val="0"/>
          <w:marRight w:val="0"/>
          <w:marTop w:val="0"/>
          <w:marBottom w:val="0"/>
          <w:divBdr>
            <w:top w:val="none" w:sz="0" w:space="0" w:color="auto"/>
            <w:left w:val="none" w:sz="0" w:space="0" w:color="auto"/>
            <w:bottom w:val="none" w:sz="0" w:space="0" w:color="auto"/>
            <w:right w:val="none" w:sz="0" w:space="0" w:color="auto"/>
          </w:divBdr>
        </w:div>
        <w:div w:id="56705568">
          <w:marLeft w:val="0"/>
          <w:marRight w:val="0"/>
          <w:marTop w:val="0"/>
          <w:marBottom w:val="0"/>
          <w:divBdr>
            <w:top w:val="none" w:sz="0" w:space="0" w:color="auto"/>
            <w:left w:val="none" w:sz="0" w:space="0" w:color="auto"/>
            <w:bottom w:val="none" w:sz="0" w:space="0" w:color="auto"/>
            <w:right w:val="none" w:sz="0" w:space="0" w:color="auto"/>
          </w:divBdr>
        </w:div>
        <w:div w:id="1916351604">
          <w:marLeft w:val="0"/>
          <w:marRight w:val="0"/>
          <w:marTop w:val="0"/>
          <w:marBottom w:val="0"/>
          <w:divBdr>
            <w:top w:val="none" w:sz="0" w:space="0" w:color="auto"/>
            <w:left w:val="none" w:sz="0" w:space="0" w:color="auto"/>
            <w:bottom w:val="none" w:sz="0" w:space="0" w:color="auto"/>
            <w:right w:val="none" w:sz="0" w:space="0" w:color="auto"/>
          </w:divBdr>
        </w:div>
        <w:div w:id="1335181339">
          <w:marLeft w:val="0"/>
          <w:marRight w:val="0"/>
          <w:marTop w:val="0"/>
          <w:marBottom w:val="0"/>
          <w:divBdr>
            <w:top w:val="none" w:sz="0" w:space="0" w:color="auto"/>
            <w:left w:val="none" w:sz="0" w:space="0" w:color="auto"/>
            <w:bottom w:val="none" w:sz="0" w:space="0" w:color="auto"/>
            <w:right w:val="none" w:sz="0" w:space="0" w:color="auto"/>
          </w:divBdr>
        </w:div>
        <w:div w:id="1438217442">
          <w:marLeft w:val="0"/>
          <w:marRight w:val="0"/>
          <w:marTop w:val="0"/>
          <w:marBottom w:val="0"/>
          <w:divBdr>
            <w:top w:val="none" w:sz="0" w:space="0" w:color="auto"/>
            <w:left w:val="none" w:sz="0" w:space="0" w:color="auto"/>
            <w:bottom w:val="none" w:sz="0" w:space="0" w:color="auto"/>
            <w:right w:val="none" w:sz="0" w:space="0" w:color="auto"/>
          </w:divBdr>
        </w:div>
        <w:div w:id="451631755">
          <w:marLeft w:val="0"/>
          <w:marRight w:val="0"/>
          <w:marTop w:val="0"/>
          <w:marBottom w:val="0"/>
          <w:divBdr>
            <w:top w:val="none" w:sz="0" w:space="0" w:color="auto"/>
            <w:left w:val="none" w:sz="0" w:space="0" w:color="auto"/>
            <w:bottom w:val="none" w:sz="0" w:space="0" w:color="auto"/>
            <w:right w:val="none" w:sz="0" w:space="0" w:color="auto"/>
          </w:divBdr>
        </w:div>
        <w:div w:id="490221211">
          <w:marLeft w:val="0"/>
          <w:marRight w:val="0"/>
          <w:marTop w:val="0"/>
          <w:marBottom w:val="0"/>
          <w:divBdr>
            <w:top w:val="none" w:sz="0" w:space="0" w:color="auto"/>
            <w:left w:val="none" w:sz="0" w:space="0" w:color="auto"/>
            <w:bottom w:val="none" w:sz="0" w:space="0" w:color="auto"/>
            <w:right w:val="none" w:sz="0" w:space="0" w:color="auto"/>
          </w:divBdr>
        </w:div>
        <w:div w:id="1965767359">
          <w:marLeft w:val="0"/>
          <w:marRight w:val="0"/>
          <w:marTop w:val="0"/>
          <w:marBottom w:val="0"/>
          <w:divBdr>
            <w:top w:val="none" w:sz="0" w:space="0" w:color="auto"/>
            <w:left w:val="none" w:sz="0" w:space="0" w:color="auto"/>
            <w:bottom w:val="none" w:sz="0" w:space="0" w:color="auto"/>
            <w:right w:val="none" w:sz="0" w:space="0" w:color="auto"/>
          </w:divBdr>
        </w:div>
        <w:div w:id="1179000491">
          <w:marLeft w:val="0"/>
          <w:marRight w:val="0"/>
          <w:marTop w:val="0"/>
          <w:marBottom w:val="0"/>
          <w:divBdr>
            <w:top w:val="none" w:sz="0" w:space="0" w:color="auto"/>
            <w:left w:val="none" w:sz="0" w:space="0" w:color="auto"/>
            <w:bottom w:val="none" w:sz="0" w:space="0" w:color="auto"/>
            <w:right w:val="none" w:sz="0" w:space="0" w:color="auto"/>
          </w:divBdr>
        </w:div>
        <w:div w:id="328219707">
          <w:marLeft w:val="0"/>
          <w:marRight w:val="0"/>
          <w:marTop w:val="0"/>
          <w:marBottom w:val="0"/>
          <w:divBdr>
            <w:top w:val="none" w:sz="0" w:space="0" w:color="auto"/>
            <w:left w:val="none" w:sz="0" w:space="0" w:color="auto"/>
            <w:bottom w:val="none" w:sz="0" w:space="0" w:color="auto"/>
            <w:right w:val="none" w:sz="0" w:space="0" w:color="auto"/>
          </w:divBdr>
        </w:div>
        <w:div w:id="743837106">
          <w:marLeft w:val="0"/>
          <w:marRight w:val="0"/>
          <w:marTop w:val="0"/>
          <w:marBottom w:val="0"/>
          <w:divBdr>
            <w:top w:val="none" w:sz="0" w:space="0" w:color="auto"/>
            <w:left w:val="none" w:sz="0" w:space="0" w:color="auto"/>
            <w:bottom w:val="none" w:sz="0" w:space="0" w:color="auto"/>
            <w:right w:val="none" w:sz="0" w:space="0" w:color="auto"/>
          </w:divBdr>
        </w:div>
        <w:div w:id="1975483681">
          <w:marLeft w:val="0"/>
          <w:marRight w:val="0"/>
          <w:marTop w:val="0"/>
          <w:marBottom w:val="0"/>
          <w:divBdr>
            <w:top w:val="none" w:sz="0" w:space="0" w:color="auto"/>
            <w:left w:val="none" w:sz="0" w:space="0" w:color="auto"/>
            <w:bottom w:val="none" w:sz="0" w:space="0" w:color="auto"/>
            <w:right w:val="none" w:sz="0" w:space="0" w:color="auto"/>
          </w:divBdr>
        </w:div>
        <w:div w:id="1981694371">
          <w:marLeft w:val="0"/>
          <w:marRight w:val="0"/>
          <w:marTop w:val="0"/>
          <w:marBottom w:val="0"/>
          <w:divBdr>
            <w:top w:val="none" w:sz="0" w:space="0" w:color="auto"/>
            <w:left w:val="none" w:sz="0" w:space="0" w:color="auto"/>
            <w:bottom w:val="none" w:sz="0" w:space="0" w:color="auto"/>
            <w:right w:val="none" w:sz="0" w:space="0" w:color="auto"/>
          </w:divBdr>
        </w:div>
        <w:div w:id="804083428">
          <w:marLeft w:val="0"/>
          <w:marRight w:val="0"/>
          <w:marTop w:val="0"/>
          <w:marBottom w:val="0"/>
          <w:divBdr>
            <w:top w:val="none" w:sz="0" w:space="0" w:color="auto"/>
            <w:left w:val="none" w:sz="0" w:space="0" w:color="auto"/>
            <w:bottom w:val="none" w:sz="0" w:space="0" w:color="auto"/>
            <w:right w:val="none" w:sz="0" w:space="0" w:color="auto"/>
          </w:divBdr>
        </w:div>
        <w:div w:id="205724231">
          <w:marLeft w:val="0"/>
          <w:marRight w:val="0"/>
          <w:marTop w:val="0"/>
          <w:marBottom w:val="0"/>
          <w:divBdr>
            <w:top w:val="none" w:sz="0" w:space="0" w:color="auto"/>
            <w:left w:val="none" w:sz="0" w:space="0" w:color="auto"/>
            <w:bottom w:val="none" w:sz="0" w:space="0" w:color="auto"/>
            <w:right w:val="none" w:sz="0" w:space="0" w:color="auto"/>
          </w:divBdr>
        </w:div>
        <w:div w:id="663240221">
          <w:marLeft w:val="0"/>
          <w:marRight w:val="0"/>
          <w:marTop w:val="0"/>
          <w:marBottom w:val="0"/>
          <w:divBdr>
            <w:top w:val="none" w:sz="0" w:space="0" w:color="auto"/>
            <w:left w:val="none" w:sz="0" w:space="0" w:color="auto"/>
            <w:bottom w:val="none" w:sz="0" w:space="0" w:color="auto"/>
            <w:right w:val="none" w:sz="0" w:space="0" w:color="auto"/>
          </w:divBdr>
        </w:div>
        <w:div w:id="128135991">
          <w:marLeft w:val="0"/>
          <w:marRight w:val="0"/>
          <w:marTop w:val="0"/>
          <w:marBottom w:val="0"/>
          <w:divBdr>
            <w:top w:val="none" w:sz="0" w:space="0" w:color="auto"/>
            <w:left w:val="none" w:sz="0" w:space="0" w:color="auto"/>
            <w:bottom w:val="none" w:sz="0" w:space="0" w:color="auto"/>
            <w:right w:val="none" w:sz="0" w:space="0" w:color="auto"/>
          </w:divBdr>
        </w:div>
        <w:div w:id="1302419217">
          <w:marLeft w:val="0"/>
          <w:marRight w:val="0"/>
          <w:marTop w:val="0"/>
          <w:marBottom w:val="0"/>
          <w:divBdr>
            <w:top w:val="none" w:sz="0" w:space="0" w:color="auto"/>
            <w:left w:val="none" w:sz="0" w:space="0" w:color="auto"/>
            <w:bottom w:val="none" w:sz="0" w:space="0" w:color="auto"/>
            <w:right w:val="none" w:sz="0" w:space="0" w:color="auto"/>
          </w:divBdr>
        </w:div>
        <w:div w:id="933054699">
          <w:marLeft w:val="0"/>
          <w:marRight w:val="0"/>
          <w:marTop w:val="0"/>
          <w:marBottom w:val="0"/>
          <w:divBdr>
            <w:top w:val="none" w:sz="0" w:space="0" w:color="auto"/>
            <w:left w:val="none" w:sz="0" w:space="0" w:color="auto"/>
            <w:bottom w:val="none" w:sz="0" w:space="0" w:color="auto"/>
            <w:right w:val="none" w:sz="0" w:space="0" w:color="auto"/>
          </w:divBdr>
        </w:div>
        <w:div w:id="176771838">
          <w:marLeft w:val="0"/>
          <w:marRight w:val="0"/>
          <w:marTop w:val="0"/>
          <w:marBottom w:val="0"/>
          <w:divBdr>
            <w:top w:val="none" w:sz="0" w:space="0" w:color="auto"/>
            <w:left w:val="none" w:sz="0" w:space="0" w:color="auto"/>
            <w:bottom w:val="none" w:sz="0" w:space="0" w:color="auto"/>
            <w:right w:val="none" w:sz="0" w:space="0" w:color="auto"/>
          </w:divBdr>
        </w:div>
        <w:div w:id="2125692198">
          <w:marLeft w:val="0"/>
          <w:marRight w:val="0"/>
          <w:marTop w:val="0"/>
          <w:marBottom w:val="0"/>
          <w:divBdr>
            <w:top w:val="none" w:sz="0" w:space="0" w:color="auto"/>
            <w:left w:val="none" w:sz="0" w:space="0" w:color="auto"/>
            <w:bottom w:val="none" w:sz="0" w:space="0" w:color="auto"/>
            <w:right w:val="none" w:sz="0" w:space="0" w:color="auto"/>
          </w:divBdr>
        </w:div>
        <w:div w:id="1345327024">
          <w:marLeft w:val="0"/>
          <w:marRight w:val="0"/>
          <w:marTop w:val="0"/>
          <w:marBottom w:val="0"/>
          <w:divBdr>
            <w:top w:val="none" w:sz="0" w:space="0" w:color="auto"/>
            <w:left w:val="none" w:sz="0" w:space="0" w:color="auto"/>
            <w:bottom w:val="none" w:sz="0" w:space="0" w:color="auto"/>
            <w:right w:val="none" w:sz="0" w:space="0" w:color="auto"/>
          </w:divBdr>
        </w:div>
        <w:div w:id="1764954856">
          <w:marLeft w:val="0"/>
          <w:marRight w:val="0"/>
          <w:marTop w:val="0"/>
          <w:marBottom w:val="0"/>
          <w:divBdr>
            <w:top w:val="none" w:sz="0" w:space="0" w:color="auto"/>
            <w:left w:val="none" w:sz="0" w:space="0" w:color="auto"/>
            <w:bottom w:val="none" w:sz="0" w:space="0" w:color="auto"/>
            <w:right w:val="none" w:sz="0" w:space="0" w:color="auto"/>
          </w:divBdr>
        </w:div>
        <w:div w:id="1267619652">
          <w:marLeft w:val="0"/>
          <w:marRight w:val="0"/>
          <w:marTop w:val="0"/>
          <w:marBottom w:val="0"/>
          <w:divBdr>
            <w:top w:val="none" w:sz="0" w:space="0" w:color="auto"/>
            <w:left w:val="none" w:sz="0" w:space="0" w:color="auto"/>
            <w:bottom w:val="none" w:sz="0" w:space="0" w:color="auto"/>
            <w:right w:val="none" w:sz="0" w:space="0" w:color="auto"/>
          </w:divBdr>
        </w:div>
        <w:div w:id="1619217107">
          <w:marLeft w:val="0"/>
          <w:marRight w:val="0"/>
          <w:marTop w:val="0"/>
          <w:marBottom w:val="0"/>
          <w:divBdr>
            <w:top w:val="none" w:sz="0" w:space="0" w:color="auto"/>
            <w:left w:val="none" w:sz="0" w:space="0" w:color="auto"/>
            <w:bottom w:val="none" w:sz="0" w:space="0" w:color="auto"/>
            <w:right w:val="none" w:sz="0" w:space="0" w:color="auto"/>
          </w:divBdr>
        </w:div>
        <w:div w:id="336424729">
          <w:marLeft w:val="0"/>
          <w:marRight w:val="0"/>
          <w:marTop w:val="0"/>
          <w:marBottom w:val="0"/>
          <w:divBdr>
            <w:top w:val="none" w:sz="0" w:space="0" w:color="auto"/>
            <w:left w:val="none" w:sz="0" w:space="0" w:color="auto"/>
            <w:bottom w:val="none" w:sz="0" w:space="0" w:color="auto"/>
            <w:right w:val="none" w:sz="0" w:space="0" w:color="auto"/>
          </w:divBdr>
        </w:div>
        <w:div w:id="1010330990">
          <w:marLeft w:val="0"/>
          <w:marRight w:val="0"/>
          <w:marTop w:val="0"/>
          <w:marBottom w:val="0"/>
          <w:divBdr>
            <w:top w:val="none" w:sz="0" w:space="0" w:color="auto"/>
            <w:left w:val="none" w:sz="0" w:space="0" w:color="auto"/>
            <w:bottom w:val="none" w:sz="0" w:space="0" w:color="auto"/>
            <w:right w:val="none" w:sz="0" w:space="0" w:color="auto"/>
          </w:divBdr>
        </w:div>
        <w:div w:id="749693478">
          <w:marLeft w:val="0"/>
          <w:marRight w:val="0"/>
          <w:marTop w:val="0"/>
          <w:marBottom w:val="0"/>
          <w:divBdr>
            <w:top w:val="none" w:sz="0" w:space="0" w:color="auto"/>
            <w:left w:val="none" w:sz="0" w:space="0" w:color="auto"/>
            <w:bottom w:val="none" w:sz="0" w:space="0" w:color="auto"/>
            <w:right w:val="none" w:sz="0" w:space="0" w:color="auto"/>
          </w:divBdr>
        </w:div>
        <w:div w:id="1411846882">
          <w:marLeft w:val="0"/>
          <w:marRight w:val="0"/>
          <w:marTop w:val="0"/>
          <w:marBottom w:val="0"/>
          <w:divBdr>
            <w:top w:val="none" w:sz="0" w:space="0" w:color="auto"/>
            <w:left w:val="none" w:sz="0" w:space="0" w:color="auto"/>
            <w:bottom w:val="none" w:sz="0" w:space="0" w:color="auto"/>
            <w:right w:val="none" w:sz="0" w:space="0" w:color="auto"/>
          </w:divBdr>
        </w:div>
        <w:div w:id="1906604797">
          <w:marLeft w:val="0"/>
          <w:marRight w:val="0"/>
          <w:marTop w:val="0"/>
          <w:marBottom w:val="0"/>
          <w:divBdr>
            <w:top w:val="none" w:sz="0" w:space="0" w:color="auto"/>
            <w:left w:val="none" w:sz="0" w:space="0" w:color="auto"/>
            <w:bottom w:val="none" w:sz="0" w:space="0" w:color="auto"/>
            <w:right w:val="none" w:sz="0" w:space="0" w:color="auto"/>
          </w:divBdr>
        </w:div>
        <w:div w:id="1957173132">
          <w:marLeft w:val="0"/>
          <w:marRight w:val="0"/>
          <w:marTop w:val="0"/>
          <w:marBottom w:val="0"/>
          <w:divBdr>
            <w:top w:val="none" w:sz="0" w:space="0" w:color="auto"/>
            <w:left w:val="none" w:sz="0" w:space="0" w:color="auto"/>
            <w:bottom w:val="none" w:sz="0" w:space="0" w:color="auto"/>
            <w:right w:val="none" w:sz="0" w:space="0" w:color="auto"/>
          </w:divBdr>
        </w:div>
        <w:div w:id="1663392306">
          <w:marLeft w:val="0"/>
          <w:marRight w:val="0"/>
          <w:marTop w:val="0"/>
          <w:marBottom w:val="0"/>
          <w:divBdr>
            <w:top w:val="none" w:sz="0" w:space="0" w:color="auto"/>
            <w:left w:val="none" w:sz="0" w:space="0" w:color="auto"/>
            <w:bottom w:val="none" w:sz="0" w:space="0" w:color="auto"/>
            <w:right w:val="none" w:sz="0" w:space="0" w:color="auto"/>
          </w:divBdr>
        </w:div>
        <w:div w:id="1448037720">
          <w:marLeft w:val="0"/>
          <w:marRight w:val="0"/>
          <w:marTop w:val="0"/>
          <w:marBottom w:val="0"/>
          <w:divBdr>
            <w:top w:val="none" w:sz="0" w:space="0" w:color="auto"/>
            <w:left w:val="none" w:sz="0" w:space="0" w:color="auto"/>
            <w:bottom w:val="none" w:sz="0" w:space="0" w:color="auto"/>
            <w:right w:val="none" w:sz="0" w:space="0" w:color="auto"/>
          </w:divBdr>
        </w:div>
        <w:div w:id="1272862724">
          <w:marLeft w:val="0"/>
          <w:marRight w:val="0"/>
          <w:marTop w:val="0"/>
          <w:marBottom w:val="0"/>
          <w:divBdr>
            <w:top w:val="none" w:sz="0" w:space="0" w:color="auto"/>
            <w:left w:val="none" w:sz="0" w:space="0" w:color="auto"/>
            <w:bottom w:val="none" w:sz="0" w:space="0" w:color="auto"/>
            <w:right w:val="none" w:sz="0" w:space="0" w:color="auto"/>
          </w:divBdr>
        </w:div>
        <w:div w:id="752748911">
          <w:marLeft w:val="0"/>
          <w:marRight w:val="0"/>
          <w:marTop w:val="0"/>
          <w:marBottom w:val="0"/>
          <w:divBdr>
            <w:top w:val="none" w:sz="0" w:space="0" w:color="auto"/>
            <w:left w:val="none" w:sz="0" w:space="0" w:color="auto"/>
            <w:bottom w:val="none" w:sz="0" w:space="0" w:color="auto"/>
            <w:right w:val="none" w:sz="0" w:space="0" w:color="auto"/>
          </w:divBdr>
        </w:div>
        <w:div w:id="1728845333">
          <w:marLeft w:val="0"/>
          <w:marRight w:val="0"/>
          <w:marTop w:val="0"/>
          <w:marBottom w:val="0"/>
          <w:divBdr>
            <w:top w:val="none" w:sz="0" w:space="0" w:color="auto"/>
            <w:left w:val="none" w:sz="0" w:space="0" w:color="auto"/>
            <w:bottom w:val="none" w:sz="0" w:space="0" w:color="auto"/>
            <w:right w:val="none" w:sz="0" w:space="0" w:color="auto"/>
          </w:divBdr>
        </w:div>
        <w:div w:id="814447510">
          <w:marLeft w:val="0"/>
          <w:marRight w:val="0"/>
          <w:marTop w:val="0"/>
          <w:marBottom w:val="0"/>
          <w:divBdr>
            <w:top w:val="none" w:sz="0" w:space="0" w:color="auto"/>
            <w:left w:val="none" w:sz="0" w:space="0" w:color="auto"/>
            <w:bottom w:val="none" w:sz="0" w:space="0" w:color="auto"/>
            <w:right w:val="none" w:sz="0" w:space="0" w:color="auto"/>
          </w:divBdr>
        </w:div>
        <w:div w:id="1457793283">
          <w:marLeft w:val="0"/>
          <w:marRight w:val="0"/>
          <w:marTop w:val="0"/>
          <w:marBottom w:val="0"/>
          <w:divBdr>
            <w:top w:val="none" w:sz="0" w:space="0" w:color="auto"/>
            <w:left w:val="none" w:sz="0" w:space="0" w:color="auto"/>
            <w:bottom w:val="none" w:sz="0" w:space="0" w:color="auto"/>
            <w:right w:val="none" w:sz="0" w:space="0" w:color="auto"/>
          </w:divBdr>
        </w:div>
        <w:div w:id="1572929698">
          <w:marLeft w:val="0"/>
          <w:marRight w:val="0"/>
          <w:marTop w:val="0"/>
          <w:marBottom w:val="0"/>
          <w:divBdr>
            <w:top w:val="none" w:sz="0" w:space="0" w:color="auto"/>
            <w:left w:val="none" w:sz="0" w:space="0" w:color="auto"/>
            <w:bottom w:val="none" w:sz="0" w:space="0" w:color="auto"/>
            <w:right w:val="none" w:sz="0" w:space="0" w:color="auto"/>
          </w:divBdr>
        </w:div>
        <w:div w:id="1566260604">
          <w:marLeft w:val="0"/>
          <w:marRight w:val="0"/>
          <w:marTop w:val="0"/>
          <w:marBottom w:val="0"/>
          <w:divBdr>
            <w:top w:val="none" w:sz="0" w:space="0" w:color="auto"/>
            <w:left w:val="none" w:sz="0" w:space="0" w:color="auto"/>
            <w:bottom w:val="none" w:sz="0" w:space="0" w:color="auto"/>
            <w:right w:val="none" w:sz="0" w:space="0" w:color="auto"/>
          </w:divBdr>
        </w:div>
        <w:div w:id="1237398083">
          <w:marLeft w:val="0"/>
          <w:marRight w:val="0"/>
          <w:marTop w:val="0"/>
          <w:marBottom w:val="0"/>
          <w:divBdr>
            <w:top w:val="none" w:sz="0" w:space="0" w:color="auto"/>
            <w:left w:val="none" w:sz="0" w:space="0" w:color="auto"/>
            <w:bottom w:val="none" w:sz="0" w:space="0" w:color="auto"/>
            <w:right w:val="none" w:sz="0" w:space="0" w:color="auto"/>
          </w:divBdr>
        </w:div>
        <w:div w:id="1079911003">
          <w:marLeft w:val="0"/>
          <w:marRight w:val="0"/>
          <w:marTop w:val="0"/>
          <w:marBottom w:val="0"/>
          <w:divBdr>
            <w:top w:val="none" w:sz="0" w:space="0" w:color="auto"/>
            <w:left w:val="none" w:sz="0" w:space="0" w:color="auto"/>
            <w:bottom w:val="none" w:sz="0" w:space="0" w:color="auto"/>
            <w:right w:val="none" w:sz="0" w:space="0" w:color="auto"/>
          </w:divBdr>
        </w:div>
        <w:div w:id="2120292634">
          <w:marLeft w:val="0"/>
          <w:marRight w:val="0"/>
          <w:marTop w:val="0"/>
          <w:marBottom w:val="0"/>
          <w:divBdr>
            <w:top w:val="none" w:sz="0" w:space="0" w:color="auto"/>
            <w:left w:val="none" w:sz="0" w:space="0" w:color="auto"/>
            <w:bottom w:val="none" w:sz="0" w:space="0" w:color="auto"/>
            <w:right w:val="none" w:sz="0" w:space="0" w:color="auto"/>
          </w:divBdr>
        </w:div>
        <w:div w:id="449327793">
          <w:marLeft w:val="0"/>
          <w:marRight w:val="0"/>
          <w:marTop w:val="0"/>
          <w:marBottom w:val="0"/>
          <w:divBdr>
            <w:top w:val="none" w:sz="0" w:space="0" w:color="auto"/>
            <w:left w:val="none" w:sz="0" w:space="0" w:color="auto"/>
            <w:bottom w:val="none" w:sz="0" w:space="0" w:color="auto"/>
            <w:right w:val="none" w:sz="0" w:space="0" w:color="auto"/>
          </w:divBdr>
        </w:div>
        <w:div w:id="1468354470">
          <w:marLeft w:val="0"/>
          <w:marRight w:val="0"/>
          <w:marTop w:val="0"/>
          <w:marBottom w:val="0"/>
          <w:divBdr>
            <w:top w:val="none" w:sz="0" w:space="0" w:color="auto"/>
            <w:left w:val="none" w:sz="0" w:space="0" w:color="auto"/>
            <w:bottom w:val="none" w:sz="0" w:space="0" w:color="auto"/>
            <w:right w:val="none" w:sz="0" w:space="0" w:color="auto"/>
          </w:divBdr>
        </w:div>
        <w:div w:id="739213127">
          <w:marLeft w:val="0"/>
          <w:marRight w:val="0"/>
          <w:marTop w:val="0"/>
          <w:marBottom w:val="0"/>
          <w:divBdr>
            <w:top w:val="none" w:sz="0" w:space="0" w:color="auto"/>
            <w:left w:val="none" w:sz="0" w:space="0" w:color="auto"/>
            <w:bottom w:val="none" w:sz="0" w:space="0" w:color="auto"/>
            <w:right w:val="none" w:sz="0" w:space="0" w:color="auto"/>
          </w:divBdr>
        </w:div>
        <w:div w:id="1746688490">
          <w:marLeft w:val="0"/>
          <w:marRight w:val="0"/>
          <w:marTop w:val="0"/>
          <w:marBottom w:val="0"/>
          <w:divBdr>
            <w:top w:val="none" w:sz="0" w:space="0" w:color="auto"/>
            <w:left w:val="none" w:sz="0" w:space="0" w:color="auto"/>
            <w:bottom w:val="none" w:sz="0" w:space="0" w:color="auto"/>
            <w:right w:val="none" w:sz="0" w:space="0" w:color="auto"/>
          </w:divBdr>
        </w:div>
        <w:div w:id="195504804">
          <w:marLeft w:val="0"/>
          <w:marRight w:val="0"/>
          <w:marTop w:val="0"/>
          <w:marBottom w:val="0"/>
          <w:divBdr>
            <w:top w:val="none" w:sz="0" w:space="0" w:color="auto"/>
            <w:left w:val="none" w:sz="0" w:space="0" w:color="auto"/>
            <w:bottom w:val="none" w:sz="0" w:space="0" w:color="auto"/>
            <w:right w:val="none" w:sz="0" w:space="0" w:color="auto"/>
          </w:divBdr>
        </w:div>
        <w:div w:id="1659268584">
          <w:marLeft w:val="0"/>
          <w:marRight w:val="0"/>
          <w:marTop w:val="0"/>
          <w:marBottom w:val="0"/>
          <w:divBdr>
            <w:top w:val="none" w:sz="0" w:space="0" w:color="auto"/>
            <w:left w:val="none" w:sz="0" w:space="0" w:color="auto"/>
            <w:bottom w:val="none" w:sz="0" w:space="0" w:color="auto"/>
            <w:right w:val="none" w:sz="0" w:space="0" w:color="auto"/>
          </w:divBdr>
        </w:div>
        <w:div w:id="304773478">
          <w:marLeft w:val="0"/>
          <w:marRight w:val="0"/>
          <w:marTop w:val="0"/>
          <w:marBottom w:val="0"/>
          <w:divBdr>
            <w:top w:val="none" w:sz="0" w:space="0" w:color="auto"/>
            <w:left w:val="none" w:sz="0" w:space="0" w:color="auto"/>
            <w:bottom w:val="none" w:sz="0" w:space="0" w:color="auto"/>
            <w:right w:val="none" w:sz="0" w:space="0" w:color="auto"/>
          </w:divBdr>
        </w:div>
        <w:div w:id="1541164053">
          <w:marLeft w:val="0"/>
          <w:marRight w:val="0"/>
          <w:marTop w:val="0"/>
          <w:marBottom w:val="0"/>
          <w:divBdr>
            <w:top w:val="none" w:sz="0" w:space="0" w:color="auto"/>
            <w:left w:val="none" w:sz="0" w:space="0" w:color="auto"/>
            <w:bottom w:val="none" w:sz="0" w:space="0" w:color="auto"/>
            <w:right w:val="none" w:sz="0" w:space="0" w:color="auto"/>
          </w:divBdr>
        </w:div>
        <w:div w:id="1887713539">
          <w:marLeft w:val="0"/>
          <w:marRight w:val="0"/>
          <w:marTop w:val="0"/>
          <w:marBottom w:val="0"/>
          <w:divBdr>
            <w:top w:val="none" w:sz="0" w:space="0" w:color="auto"/>
            <w:left w:val="none" w:sz="0" w:space="0" w:color="auto"/>
            <w:bottom w:val="none" w:sz="0" w:space="0" w:color="auto"/>
            <w:right w:val="none" w:sz="0" w:space="0" w:color="auto"/>
          </w:divBdr>
        </w:div>
        <w:div w:id="1399014902">
          <w:marLeft w:val="0"/>
          <w:marRight w:val="0"/>
          <w:marTop w:val="0"/>
          <w:marBottom w:val="0"/>
          <w:divBdr>
            <w:top w:val="none" w:sz="0" w:space="0" w:color="auto"/>
            <w:left w:val="none" w:sz="0" w:space="0" w:color="auto"/>
            <w:bottom w:val="none" w:sz="0" w:space="0" w:color="auto"/>
            <w:right w:val="none" w:sz="0" w:space="0" w:color="auto"/>
          </w:divBdr>
        </w:div>
        <w:div w:id="81538743">
          <w:marLeft w:val="0"/>
          <w:marRight w:val="0"/>
          <w:marTop w:val="0"/>
          <w:marBottom w:val="0"/>
          <w:divBdr>
            <w:top w:val="none" w:sz="0" w:space="0" w:color="auto"/>
            <w:left w:val="none" w:sz="0" w:space="0" w:color="auto"/>
            <w:bottom w:val="none" w:sz="0" w:space="0" w:color="auto"/>
            <w:right w:val="none" w:sz="0" w:space="0" w:color="auto"/>
          </w:divBdr>
        </w:div>
        <w:div w:id="750010159">
          <w:marLeft w:val="0"/>
          <w:marRight w:val="0"/>
          <w:marTop w:val="0"/>
          <w:marBottom w:val="0"/>
          <w:divBdr>
            <w:top w:val="none" w:sz="0" w:space="0" w:color="auto"/>
            <w:left w:val="none" w:sz="0" w:space="0" w:color="auto"/>
            <w:bottom w:val="none" w:sz="0" w:space="0" w:color="auto"/>
            <w:right w:val="none" w:sz="0" w:space="0" w:color="auto"/>
          </w:divBdr>
        </w:div>
        <w:div w:id="376856577">
          <w:marLeft w:val="0"/>
          <w:marRight w:val="0"/>
          <w:marTop w:val="0"/>
          <w:marBottom w:val="0"/>
          <w:divBdr>
            <w:top w:val="none" w:sz="0" w:space="0" w:color="auto"/>
            <w:left w:val="none" w:sz="0" w:space="0" w:color="auto"/>
            <w:bottom w:val="none" w:sz="0" w:space="0" w:color="auto"/>
            <w:right w:val="none" w:sz="0" w:space="0" w:color="auto"/>
          </w:divBdr>
        </w:div>
        <w:div w:id="548495205">
          <w:marLeft w:val="0"/>
          <w:marRight w:val="0"/>
          <w:marTop w:val="0"/>
          <w:marBottom w:val="0"/>
          <w:divBdr>
            <w:top w:val="none" w:sz="0" w:space="0" w:color="auto"/>
            <w:left w:val="none" w:sz="0" w:space="0" w:color="auto"/>
            <w:bottom w:val="none" w:sz="0" w:space="0" w:color="auto"/>
            <w:right w:val="none" w:sz="0" w:space="0" w:color="auto"/>
          </w:divBdr>
        </w:div>
        <w:div w:id="1292320634">
          <w:marLeft w:val="0"/>
          <w:marRight w:val="0"/>
          <w:marTop w:val="0"/>
          <w:marBottom w:val="0"/>
          <w:divBdr>
            <w:top w:val="none" w:sz="0" w:space="0" w:color="auto"/>
            <w:left w:val="none" w:sz="0" w:space="0" w:color="auto"/>
            <w:bottom w:val="none" w:sz="0" w:space="0" w:color="auto"/>
            <w:right w:val="none" w:sz="0" w:space="0" w:color="auto"/>
          </w:divBdr>
        </w:div>
        <w:div w:id="1481847209">
          <w:marLeft w:val="0"/>
          <w:marRight w:val="0"/>
          <w:marTop w:val="0"/>
          <w:marBottom w:val="0"/>
          <w:divBdr>
            <w:top w:val="none" w:sz="0" w:space="0" w:color="auto"/>
            <w:left w:val="none" w:sz="0" w:space="0" w:color="auto"/>
            <w:bottom w:val="none" w:sz="0" w:space="0" w:color="auto"/>
            <w:right w:val="none" w:sz="0" w:space="0" w:color="auto"/>
          </w:divBdr>
        </w:div>
        <w:div w:id="1060519470">
          <w:marLeft w:val="0"/>
          <w:marRight w:val="0"/>
          <w:marTop w:val="0"/>
          <w:marBottom w:val="0"/>
          <w:divBdr>
            <w:top w:val="none" w:sz="0" w:space="0" w:color="auto"/>
            <w:left w:val="none" w:sz="0" w:space="0" w:color="auto"/>
            <w:bottom w:val="none" w:sz="0" w:space="0" w:color="auto"/>
            <w:right w:val="none" w:sz="0" w:space="0" w:color="auto"/>
          </w:divBdr>
        </w:div>
        <w:div w:id="52117545">
          <w:marLeft w:val="0"/>
          <w:marRight w:val="0"/>
          <w:marTop w:val="0"/>
          <w:marBottom w:val="0"/>
          <w:divBdr>
            <w:top w:val="none" w:sz="0" w:space="0" w:color="auto"/>
            <w:left w:val="none" w:sz="0" w:space="0" w:color="auto"/>
            <w:bottom w:val="none" w:sz="0" w:space="0" w:color="auto"/>
            <w:right w:val="none" w:sz="0" w:space="0" w:color="auto"/>
          </w:divBdr>
        </w:div>
        <w:div w:id="2105417437">
          <w:marLeft w:val="0"/>
          <w:marRight w:val="0"/>
          <w:marTop w:val="0"/>
          <w:marBottom w:val="0"/>
          <w:divBdr>
            <w:top w:val="none" w:sz="0" w:space="0" w:color="auto"/>
            <w:left w:val="none" w:sz="0" w:space="0" w:color="auto"/>
            <w:bottom w:val="none" w:sz="0" w:space="0" w:color="auto"/>
            <w:right w:val="none" w:sz="0" w:space="0" w:color="auto"/>
          </w:divBdr>
        </w:div>
        <w:div w:id="243606679">
          <w:marLeft w:val="0"/>
          <w:marRight w:val="0"/>
          <w:marTop w:val="0"/>
          <w:marBottom w:val="0"/>
          <w:divBdr>
            <w:top w:val="none" w:sz="0" w:space="0" w:color="auto"/>
            <w:left w:val="none" w:sz="0" w:space="0" w:color="auto"/>
            <w:bottom w:val="none" w:sz="0" w:space="0" w:color="auto"/>
            <w:right w:val="none" w:sz="0" w:space="0" w:color="auto"/>
          </w:divBdr>
        </w:div>
        <w:div w:id="1364861484">
          <w:marLeft w:val="0"/>
          <w:marRight w:val="0"/>
          <w:marTop w:val="0"/>
          <w:marBottom w:val="0"/>
          <w:divBdr>
            <w:top w:val="none" w:sz="0" w:space="0" w:color="auto"/>
            <w:left w:val="none" w:sz="0" w:space="0" w:color="auto"/>
            <w:bottom w:val="none" w:sz="0" w:space="0" w:color="auto"/>
            <w:right w:val="none" w:sz="0" w:space="0" w:color="auto"/>
          </w:divBdr>
        </w:div>
        <w:div w:id="6761564">
          <w:marLeft w:val="0"/>
          <w:marRight w:val="0"/>
          <w:marTop w:val="0"/>
          <w:marBottom w:val="0"/>
          <w:divBdr>
            <w:top w:val="none" w:sz="0" w:space="0" w:color="auto"/>
            <w:left w:val="none" w:sz="0" w:space="0" w:color="auto"/>
            <w:bottom w:val="none" w:sz="0" w:space="0" w:color="auto"/>
            <w:right w:val="none" w:sz="0" w:space="0" w:color="auto"/>
          </w:divBdr>
        </w:div>
        <w:div w:id="1429958802">
          <w:marLeft w:val="0"/>
          <w:marRight w:val="0"/>
          <w:marTop w:val="0"/>
          <w:marBottom w:val="0"/>
          <w:divBdr>
            <w:top w:val="none" w:sz="0" w:space="0" w:color="auto"/>
            <w:left w:val="none" w:sz="0" w:space="0" w:color="auto"/>
            <w:bottom w:val="none" w:sz="0" w:space="0" w:color="auto"/>
            <w:right w:val="none" w:sz="0" w:space="0" w:color="auto"/>
          </w:divBdr>
        </w:div>
        <w:div w:id="916666760">
          <w:marLeft w:val="0"/>
          <w:marRight w:val="0"/>
          <w:marTop w:val="0"/>
          <w:marBottom w:val="0"/>
          <w:divBdr>
            <w:top w:val="none" w:sz="0" w:space="0" w:color="auto"/>
            <w:left w:val="none" w:sz="0" w:space="0" w:color="auto"/>
            <w:bottom w:val="none" w:sz="0" w:space="0" w:color="auto"/>
            <w:right w:val="none" w:sz="0" w:space="0" w:color="auto"/>
          </w:divBdr>
        </w:div>
        <w:div w:id="706836635">
          <w:marLeft w:val="0"/>
          <w:marRight w:val="0"/>
          <w:marTop w:val="0"/>
          <w:marBottom w:val="0"/>
          <w:divBdr>
            <w:top w:val="none" w:sz="0" w:space="0" w:color="auto"/>
            <w:left w:val="none" w:sz="0" w:space="0" w:color="auto"/>
            <w:bottom w:val="none" w:sz="0" w:space="0" w:color="auto"/>
            <w:right w:val="none" w:sz="0" w:space="0" w:color="auto"/>
          </w:divBdr>
        </w:div>
        <w:div w:id="1889341796">
          <w:marLeft w:val="0"/>
          <w:marRight w:val="0"/>
          <w:marTop w:val="0"/>
          <w:marBottom w:val="0"/>
          <w:divBdr>
            <w:top w:val="none" w:sz="0" w:space="0" w:color="auto"/>
            <w:left w:val="none" w:sz="0" w:space="0" w:color="auto"/>
            <w:bottom w:val="none" w:sz="0" w:space="0" w:color="auto"/>
            <w:right w:val="none" w:sz="0" w:space="0" w:color="auto"/>
          </w:divBdr>
        </w:div>
        <w:div w:id="591354589">
          <w:marLeft w:val="0"/>
          <w:marRight w:val="0"/>
          <w:marTop w:val="0"/>
          <w:marBottom w:val="0"/>
          <w:divBdr>
            <w:top w:val="none" w:sz="0" w:space="0" w:color="auto"/>
            <w:left w:val="none" w:sz="0" w:space="0" w:color="auto"/>
            <w:bottom w:val="none" w:sz="0" w:space="0" w:color="auto"/>
            <w:right w:val="none" w:sz="0" w:space="0" w:color="auto"/>
          </w:divBdr>
        </w:div>
        <w:div w:id="1754889305">
          <w:marLeft w:val="0"/>
          <w:marRight w:val="0"/>
          <w:marTop w:val="0"/>
          <w:marBottom w:val="0"/>
          <w:divBdr>
            <w:top w:val="none" w:sz="0" w:space="0" w:color="auto"/>
            <w:left w:val="none" w:sz="0" w:space="0" w:color="auto"/>
            <w:bottom w:val="none" w:sz="0" w:space="0" w:color="auto"/>
            <w:right w:val="none" w:sz="0" w:space="0" w:color="auto"/>
          </w:divBdr>
        </w:div>
        <w:div w:id="483008033">
          <w:marLeft w:val="0"/>
          <w:marRight w:val="0"/>
          <w:marTop w:val="0"/>
          <w:marBottom w:val="0"/>
          <w:divBdr>
            <w:top w:val="none" w:sz="0" w:space="0" w:color="auto"/>
            <w:left w:val="none" w:sz="0" w:space="0" w:color="auto"/>
            <w:bottom w:val="none" w:sz="0" w:space="0" w:color="auto"/>
            <w:right w:val="none" w:sz="0" w:space="0" w:color="auto"/>
          </w:divBdr>
        </w:div>
        <w:div w:id="1810710109">
          <w:marLeft w:val="0"/>
          <w:marRight w:val="0"/>
          <w:marTop w:val="0"/>
          <w:marBottom w:val="0"/>
          <w:divBdr>
            <w:top w:val="none" w:sz="0" w:space="0" w:color="auto"/>
            <w:left w:val="none" w:sz="0" w:space="0" w:color="auto"/>
            <w:bottom w:val="none" w:sz="0" w:space="0" w:color="auto"/>
            <w:right w:val="none" w:sz="0" w:space="0" w:color="auto"/>
          </w:divBdr>
        </w:div>
        <w:div w:id="209266999">
          <w:marLeft w:val="0"/>
          <w:marRight w:val="0"/>
          <w:marTop w:val="0"/>
          <w:marBottom w:val="0"/>
          <w:divBdr>
            <w:top w:val="none" w:sz="0" w:space="0" w:color="auto"/>
            <w:left w:val="none" w:sz="0" w:space="0" w:color="auto"/>
            <w:bottom w:val="none" w:sz="0" w:space="0" w:color="auto"/>
            <w:right w:val="none" w:sz="0" w:space="0" w:color="auto"/>
          </w:divBdr>
        </w:div>
        <w:div w:id="764301741">
          <w:marLeft w:val="0"/>
          <w:marRight w:val="0"/>
          <w:marTop w:val="0"/>
          <w:marBottom w:val="0"/>
          <w:divBdr>
            <w:top w:val="none" w:sz="0" w:space="0" w:color="auto"/>
            <w:left w:val="none" w:sz="0" w:space="0" w:color="auto"/>
            <w:bottom w:val="none" w:sz="0" w:space="0" w:color="auto"/>
            <w:right w:val="none" w:sz="0" w:space="0" w:color="auto"/>
          </w:divBdr>
        </w:div>
        <w:div w:id="51579976">
          <w:marLeft w:val="0"/>
          <w:marRight w:val="0"/>
          <w:marTop w:val="0"/>
          <w:marBottom w:val="0"/>
          <w:divBdr>
            <w:top w:val="none" w:sz="0" w:space="0" w:color="auto"/>
            <w:left w:val="none" w:sz="0" w:space="0" w:color="auto"/>
            <w:bottom w:val="none" w:sz="0" w:space="0" w:color="auto"/>
            <w:right w:val="none" w:sz="0" w:space="0" w:color="auto"/>
          </w:divBdr>
        </w:div>
        <w:div w:id="557327911">
          <w:marLeft w:val="0"/>
          <w:marRight w:val="0"/>
          <w:marTop w:val="0"/>
          <w:marBottom w:val="0"/>
          <w:divBdr>
            <w:top w:val="none" w:sz="0" w:space="0" w:color="auto"/>
            <w:left w:val="none" w:sz="0" w:space="0" w:color="auto"/>
            <w:bottom w:val="none" w:sz="0" w:space="0" w:color="auto"/>
            <w:right w:val="none" w:sz="0" w:space="0" w:color="auto"/>
          </w:divBdr>
        </w:div>
        <w:div w:id="1093933698">
          <w:marLeft w:val="0"/>
          <w:marRight w:val="0"/>
          <w:marTop w:val="0"/>
          <w:marBottom w:val="0"/>
          <w:divBdr>
            <w:top w:val="none" w:sz="0" w:space="0" w:color="auto"/>
            <w:left w:val="none" w:sz="0" w:space="0" w:color="auto"/>
            <w:bottom w:val="none" w:sz="0" w:space="0" w:color="auto"/>
            <w:right w:val="none" w:sz="0" w:space="0" w:color="auto"/>
          </w:divBdr>
        </w:div>
        <w:div w:id="1815946914">
          <w:marLeft w:val="0"/>
          <w:marRight w:val="0"/>
          <w:marTop w:val="0"/>
          <w:marBottom w:val="0"/>
          <w:divBdr>
            <w:top w:val="none" w:sz="0" w:space="0" w:color="auto"/>
            <w:left w:val="none" w:sz="0" w:space="0" w:color="auto"/>
            <w:bottom w:val="none" w:sz="0" w:space="0" w:color="auto"/>
            <w:right w:val="none" w:sz="0" w:space="0" w:color="auto"/>
          </w:divBdr>
        </w:div>
        <w:div w:id="468136480">
          <w:marLeft w:val="0"/>
          <w:marRight w:val="0"/>
          <w:marTop w:val="0"/>
          <w:marBottom w:val="0"/>
          <w:divBdr>
            <w:top w:val="none" w:sz="0" w:space="0" w:color="auto"/>
            <w:left w:val="none" w:sz="0" w:space="0" w:color="auto"/>
            <w:bottom w:val="none" w:sz="0" w:space="0" w:color="auto"/>
            <w:right w:val="none" w:sz="0" w:space="0" w:color="auto"/>
          </w:divBdr>
        </w:div>
        <w:div w:id="319846580">
          <w:marLeft w:val="0"/>
          <w:marRight w:val="0"/>
          <w:marTop w:val="0"/>
          <w:marBottom w:val="0"/>
          <w:divBdr>
            <w:top w:val="none" w:sz="0" w:space="0" w:color="auto"/>
            <w:left w:val="none" w:sz="0" w:space="0" w:color="auto"/>
            <w:bottom w:val="none" w:sz="0" w:space="0" w:color="auto"/>
            <w:right w:val="none" w:sz="0" w:space="0" w:color="auto"/>
          </w:divBdr>
        </w:div>
        <w:div w:id="920678626">
          <w:marLeft w:val="0"/>
          <w:marRight w:val="0"/>
          <w:marTop w:val="0"/>
          <w:marBottom w:val="0"/>
          <w:divBdr>
            <w:top w:val="none" w:sz="0" w:space="0" w:color="auto"/>
            <w:left w:val="none" w:sz="0" w:space="0" w:color="auto"/>
            <w:bottom w:val="none" w:sz="0" w:space="0" w:color="auto"/>
            <w:right w:val="none" w:sz="0" w:space="0" w:color="auto"/>
          </w:divBdr>
        </w:div>
        <w:div w:id="1011831779">
          <w:marLeft w:val="0"/>
          <w:marRight w:val="0"/>
          <w:marTop w:val="0"/>
          <w:marBottom w:val="0"/>
          <w:divBdr>
            <w:top w:val="none" w:sz="0" w:space="0" w:color="auto"/>
            <w:left w:val="none" w:sz="0" w:space="0" w:color="auto"/>
            <w:bottom w:val="none" w:sz="0" w:space="0" w:color="auto"/>
            <w:right w:val="none" w:sz="0" w:space="0" w:color="auto"/>
          </w:divBdr>
        </w:div>
        <w:div w:id="1318726821">
          <w:marLeft w:val="0"/>
          <w:marRight w:val="0"/>
          <w:marTop w:val="0"/>
          <w:marBottom w:val="0"/>
          <w:divBdr>
            <w:top w:val="none" w:sz="0" w:space="0" w:color="auto"/>
            <w:left w:val="none" w:sz="0" w:space="0" w:color="auto"/>
            <w:bottom w:val="none" w:sz="0" w:space="0" w:color="auto"/>
            <w:right w:val="none" w:sz="0" w:space="0" w:color="auto"/>
          </w:divBdr>
        </w:div>
        <w:div w:id="1129516383">
          <w:marLeft w:val="0"/>
          <w:marRight w:val="0"/>
          <w:marTop w:val="0"/>
          <w:marBottom w:val="0"/>
          <w:divBdr>
            <w:top w:val="none" w:sz="0" w:space="0" w:color="auto"/>
            <w:left w:val="none" w:sz="0" w:space="0" w:color="auto"/>
            <w:bottom w:val="none" w:sz="0" w:space="0" w:color="auto"/>
            <w:right w:val="none" w:sz="0" w:space="0" w:color="auto"/>
          </w:divBdr>
        </w:div>
        <w:div w:id="1976983867">
          <w:marLeft w:val="0"/>
          <w:marRight w:val="0"/>
          <w:marTop w:val="0"/>
          <w:marBottom w:val="0"/>
          <w:divBdr>
            <w:top w:val="none" w:sz="0" w:space="0" w:color="auto"/>
            <w:left w:val="none" w:sz="0" w:space="0" w:color="auto"/>
            <w:bottom w:val="none" w:sz="0" w:space="0" w:color="auto"/>
            <w:right w:val="none" w:sz="0" w:space="0" w:color="auto"/>
          </w:divBdr>
        </w:div>
        <w:div w:id="1236547393">
          <w:marLeft w:val="0"/>
          <w:marRight w:val="0"/>
          <w:marTop w:val="0"/>
          <w:marBottom w:val="0"/>
          <w:divBdr>
            <w:top w:val="none" w:sz="0" w:space="0" w:color="auto"/>
            <w:left w:val="none" w:sz="0" w:space="0" w:color="auto"/>
            <w:bottom w:val="none" w:sz="0" w:space="0" w:color="auto"/>
            <w:right w:val="none" w:sz="0" w:space="0" w:color="auto"/>
          </w:divBdr>
        </w:div>
        <w:div w:id="1494370040">
          <w:marLeft w:val="0"/>
          <w:marRight w:val="0"/>
          <w:marTop w:val="0"/>
          <w:marBottom w:val="0"/>
          <w:divBdr>
            <w:top w:val="none" w:sz="0" w:space="0" w:color="auto"/>
            <w:left w:val="none" w:sz="0" w:space="0" w:color="auto"/>
            <w:bottom w:val="none" w:sz="0" w:space="0" w:color="auto"/>
            <w:right w:val="none" w:sz="0" w:space="0" w:color="auto"/>
          </w:divBdr>
        </w:div>
        <w:div w:id="664093435">
          <w:marLeft w:val="0"/>
          <w:marRight w:val="0"/>
          <w:marTop w:val="0"/>
          <w:marBottom w:val="0"/>
          <w:divBdr>
            <w:top w:val="none" w:sz="0" w:space="0" w:color="auto"/>
            <w:left w:val="none" w:sz="0" w:space="0" w:color="auto"/>
            <w:bottom w:val="none" w:sz="0" w:space="0" w:color="auto"/>
            <w:right w:val="none" w:sz="0" w:space="0" w:color="auto"/>
          </w:divBdr>
        </w:div>
        <w:div w:id="825627479">
          <w:marLeft w:val="0"/>
          <w:marRight w:val="0"/>
          <w:marTop w:val="0"/>
          <w:marBottom w:val="0"/>
          <w:divBdr>
            <w:top w:val="none" w:sz="0" w:space="0" w:color="auto"/>
            <w:left w:val="none" w:sz="0" w:space="0" w:color="auto"/>
            <w:bottom w:val="none" w:sz="0" w:space="0" w:color="auto"/>
            <w:right w:val="none" w:sz="0" w:space="0" w:color="auto"/>
          </w:divBdr>
        </w:div>
        <w:div w:id="156070630">
          <w:marLeft w:val="0"/>
          <w:marRight w:val="0"/>
          <w:marTop w:val="0"/>
          <w:marBottom w:val="0"/>
          <w:divBdr>
            <w:top w:val="none" w:sz="0" w:space="0" w:color="auto"/>
            <w:left w:val="none" w:sz="0" w:space="0" w:color="auto"/>
            <w:bottom w:val="none" w:sz="0" w:space="0" w:color="auto"/>
            <w:right w:val="none" w:sz="0" w:space="0" w:color="auto"/>
          </w:divBdr>
        </w:div>
        <w:div w:id="418478657">
          <w:marLeft w:val="0"/>
          <w:marRight w:val="0"/>
          <w:marTop w:val="0"/>
          <w:marBottom w:val="0"/>
          <w:divBdr>
            <w:top w:val="none" w:sz="0" w:space="0" w:color="auto"/>
            <w:left w:val="none" w:sz="0" w:space="0" w:color="auto"/>
            <w:bottom w:val="none" w:sz="0" w:space="0" w:color="auto"/>
            <w:right w:val="none" w:sz="0" w:space="0" w:color="auto"/>
          </w:divBdr>
        </w:div>
        <w:div w:id="914513976">
          <w:marLeft w:val="0"/>
          <w:marRight w:val="0"/>
          <w:marTop w:val="0"/>
          <w:marBottom w:val="0"/>
          <w:divBdr>
            <w:top w:val="none" w:sz="0" w:space="0" w:color="auto"/>
            <w:left w:val="none" w:sz="0" w:space="0" w:color="auto"/>
            <w:bottom w:val="none" w:sz="0" w:space="0" w:color="auto"/>
            <w:right w:val="none" w:sz="0" w:space="0" w:color="auto"/>
          </w:divBdr>
        </w:div>
        <w:div w:id="1628509880">
          <w:marLeft w:val="0"/>
          <w:marRight w:val="0"/>
          <w:marTop w:val="0"/>
          <w:marBottom w:val="0"/>
          <w:divBdr>
            <w:top w:val="none" w:sz="0" w:space="0" w:color="auto"/>
            <w:left w:val="none" w:sz="0" w:space="0" w:color="auto"/>
            <w:bottom w:val="none" w:sz="0" w:space="0" w:color="auto"/>
            <w:right w:val="none" w:sz="0" w:space="0" w:color="auto"/>
          </w:divBdr>
        </w:div>
        <w:div w:id="569198127">
          <w:marLeft w:val="0"/>
          <w:marRight w:val="0"/>
          <w:marTop w:val="0"/>
          <w:marBottom w:val="0"/>
          <w:divBdr>
            <w:top w:val="none" w:sz="0" w:space="0" w:color="auto"/>
            <w:left w:val="none" w:sz="0" w:space="0" w:color="auto"/>
            <w:bottom w:val="none" w:sz="0" w:space="0" w:color="auto"/>
            <w:right w:val="none" w:sz="0" w:space="0" w:color="auto"/>
          </w:divBdr>
        </w:div>
        <w:div w:id="554315406">
          <w:marLeft w:val="0"/>
          <w:marRight w:val="0"/>
          <w:marTop w:val="0"/>
          <w:marBottom w:val="0"/>
          <w:divBdr>
            <w:top w:val="none" w:sz="0" w:space="0" w:color="auto"/>
            <w:left w:val="none" w:sz="0" w:space="0" w:color="auto"/>
            <w:bottom w:val="none" w:sz="0" w:space="0" w:color="auto"/>
            <w:right w:val="none" w:sz="0" w:space="0" w:color="auto"/>
          </w:divBdr>
        </w:div>
        <w:div w:id="457335509">
          <w:marLeft w:val="0"/>
          <w:marRight w:val="0"/>
          <w:marTop w:val="0"/>
          <w:marBottom w:val="0"/>
          <w:divBdr>
            <w:top w:val="none" w:sz="0" w:space="0" w:color="auto"/>
            <w:left w:val="none" w:sz="0" w:space="0" w:color="auto"/>
            <w:bottom w:val="none" w:sz="0" w:space="0" w:color="auto"/>
            <w:right w:val="none" w:sz="0" w:space="0" w:color="auto"/>
          </w:divBdr>
        </w:div>
        <w:div w:id="485512699">
          <w:marLeft w:val="0"/>
          <w:marRight w:val="0"/>
          <w:marTop w:val="0"/>
          <w:marBottom w:val="0"/>
          <w:divBdr>
            <w:top w:val="none" w:sz="0" w:space="0" w:color="auto"/>
            <w:left w:val="none" w:sz="0" w:space="0" w:color="auto"/>
            <w:bottom w:val="none" w:sz="0" w:space="0" w:color="auto"/>
            <w:right w:val="none" w:sz="0" w:space="0" w:color="auto"/>
          </w:divBdr>
        </w:div>
        <w:div w:id="236404925">
          <w:marLeft w:val="0"/>
          <w:marRight w:val="0"/>
          <w:marTop w:val="0"/>
          <w:marBottom w:val="0"/>
          <w:divBdr>
            <w:top w:val="none" w:sz="0" w:space="0" w:color="auto"/>
            <w:left w:val="none" w:sz="0" w:space="0" w:color="auto"/>
            <w:bottom w:val="none" w:sz="0" w:space="0" w:color="auto"/>
            <w:right w:val="none" w:sz="0" w:space="0" w:color="auto"/>
          </w:divBdr>
        </w:div>
        <w:div w:id="1045376050">
          <w:marLeft w:val="0"/>
          <w:marRight w:val="0"/>
          <w:marTop w:val="0"/>
          <w:marBottom w:val="0"/>
          <w:divBdr>
            <w:top w:val="none" w:sz="0" w:space="0" w:color="auto"/>
            <w:left w:val="none" w:sz="0" w:space="0" w:color="auto"/>
            <w:bottom w:val="none" w:sz="0" w:space="0" w:color="auto"/>
            <w:right w:val="none" w:sz="0" w:space="0" w:color="auto"/>
          </w:divBdr>
        </w:div>
        <w:div w:id="435833537">
          <w:marLeft w:val="0"/>
          <w:marRight w:val="0"/>
          <w:marTop w:val="0"/>
          <w:marBottom w:val="0"/>
          <w:divBdr>
            <w:top w:val="none" w:sz="0" w:space="0" w:color="auto"/>
            <w:left w:val="none" w:sz="0" w:space="0" w:color="auto"/>
            <w:bottom w:val="none" w:sz="0" w:space="0" w:color="auto"/>
            <w:right w:val="none" w:sz="0" w:space="0" w:color="auto"/>
          </w:divBdr>
        </w:div>
        <w:div w:id="2012176051">
          <w:marLeft w:val="0"/>
          <w:marRight w:val="0"/>
          <w:marTop w:val="0"/>
          <w:marBottom w:val="0"/>
          <w:divBdr>
            <w:top w:val="none" w:sz="0" w:space="0" w:color="auto"/>
            <w:left w:val="none" w:sz="0" w:space="0" w:color="auto"/>
            <w:bottom w:val="none" w:sz="0" w:space="0" w:color="auto"/>
            <w:right w:val="none" w:sz="0" w:space="0" w:color="auto"/>
          </w:divBdr>
        </w:div>
        <w:div w:id="490020615">
          <w:marLeft w:val="0"/>
          <w:marRight w:val="0"/>
          <w:marTop w:val="0"/>
          <w:marBottom w:val="0"/>
          <w:divBdr>
            <w:top w:val="none" w:sz="0" w:space="0" w:color="auto"/>
            <w:left w:val="none" w:sz="0" w:space="0" w:color="auto"/>
            <w:bottom w:val="none" w:sz="0" w:space="0" w:color="auto"/>
            <w:right w:val="none" w:sz="0" w:space="0" w:color="auto"/>
          </w:divBdr>
        </w:div>
        <w:div w:id="1321349891">
          <w:marLeft w:val="0"/>
          <w:marRight w:val="0"/>
          <w:marTop w:val="0"/>
          <w:marBottom w:val="0"/>
          <w:divBdr>
            <w:top w:val="none" w:sz="0" w:space="0" w:color="auto"/>
            <w:left w:val="none" w:sz="0" w:space="0" w:color="auto"/>
            <w:bottom w:val="none" w:sz="0" w:space="0" w:color="auto"/>
            <w:right w:val="none" w:sz="0" w:space="0" w:color="auto"/>
          </w:divBdr>
        </w:div>
        <w:div w:id="2128309692">
          <w:marLeft w:val="0"/>
          <w:marRight w:val="0"/>
          <w:marTop w:val="0"/>
          <w:marBottom w:val="0"/>
          <w:divBdr>
            <w:top w:val="none" w:sz="0" w:space="0" w:color="auto"/>
            <w:left w:val="none" w:sz="0" w:space="0" w:color="auto"/>
            <w:bottom w:val="none" w:sz="0" w:space="0" w:color="auto"/>
            <w:right w:val="none" w:sz="0" w:space="0" w:color="auto"/>
          </w:divBdr>
        </w:div>
        <w:div w:id="1620330490">
          <w:marLeft w:val="0"/>
          <w:marRight w:val="0"/>
          <w:marTop w:val="0"/>
          <w:marBottom w:val="0"/>
          <w:divBdr>
            <w:top w:val="none" w:sz="0" w:space="0" w:color="auto"/>
            <w:left w:val="none" w:sz="0" w:space="0" w:color="auto"/>
            <w:bottom w:val="none" w:sz="0" w:space="0" w:color="auto"/>
            <w:right w:val="none" w:sz="0" w:space="0" w:color="auto"/>
          </w:divBdr>
        </w:div>
        <w:div w:id="1801027147">
          <w:marLeft w:val="0"/>
          <w:marRight w:val="0"/>
          <w:marTop w:val="0"/>
          <w:marBottom w:val="0"/>
          <w:divBdr>
            <w:top w:val="none" w:sz="0" w:space="0" w:color="auto"/>
            <w:left w:val="none" w:sz="0" w:space="0" w:color="auto"/>
            <w:bottom w:val="none" w:sz="0" w:space="0" w:color="auto"/>
            <w:right w:val="none" w:sz="0" w:space="0" w:color="auto"/>
          </w:divBdr>
        </w:div>
        <w:div w:id="594290691">
          <w:marLeft w:val="0"/>
          <w:marRight w:val="0"/>
          <w:marTop w:val="0"/>
          <w:marBottom w:val="0"/>
          <w:divBdr>
            <w:top w:val="none" w:sz="0" w:space="0" w:color="auto"/>
            <w:left w:val="none" w:sz="0" w:space="0" w:color="auto"/>
            <w:bottom w:val="none" w:sz="0" w:space="0" w:color="auto"/>
            <w:right w:val="none" w:sz="0" w:space="0" w:color="auto"/>
          </w:divBdr>
        </w:div>
        <w:div w:id="445395945">
          <w:marLeft w:val="0"/>
          <w:marRight w:val="0"/>
          <w:marTop w:val="0"/>
          <w:marBottom w:val="0"/>
          <w:divBdr>
            <w:top w:val="none" w:sz="0" w:space="0" w:color="auto"/>
            <w:left w:val="none" w:sz="0" w:space="0" w:color="auto"/>
            <w:bottom w:val="none" w:sz="0" w:space="0" w:color="auto"/>
            <w:right w:val="none" w:sz="0" w:space="0" w:color="auto"/>
          </w:divBdr>
        </w:div>
        <w:div w:id="2093700265">
          <w:marLeft w:val="0"/>
          <w:marRight w:val="0"/>
          <w:marTop w:val="0"/>
          <w:marBottom w:val="0"/>
          <w:divBdr>
            <w:top w:val="none" w:sz="0" w:space="0" w:color="auto"/>
            <w:left w:val="none" w:sz="0" w:space="0" w:color="auto"/>
            <w:bottom w:val="none" w:sz="0" w:space="0" w:color="auto"/>
            <w:right w:val="none" w:sz="0" w:space="0" w:color="auto"/>
          </w:divBdr>
        </w:div>
        <w:div w:id="1792287547">
          <w:marLeft w:val="0"/>
          <w:marRight w:val="0"/>
          <w:marTop w:val="0"/>
          <w:marBottom w:val="0"/>
          <w:divBdr>
            <w:top w:val="none" w:sz="0" w:space="0" w:color="auto"/>
            <w:left w:val="none" w:sz="0" w:space="0" w:color="auto"/>
            <w:bottom w:val="none" w:sz="0" w:space="0" w:color="auto"/>
            <w:right w:val="none" w:sz="0" w:space="0" w:color="auto"/>
          </w:divBdr>
        </w:div>
        <w:div w:id="452678633">
          <w:marLeft w:val="0"/>
          <w:marRight w:val="0"/>
          <w:marTop w:val="0"/>
          <w:marBottom w:val="0"/>
          <w:divBdr>
            <w:top w:val="none" w:sz="0" w:space="0" w:color="auto"/>
            <w:left w:val="none" w:sz="0" w:space="0" w:color="auto"/>
            <w:bottom w:val="none" w:sz="0" w:space="0" w:color="auto"/>
            <w:right w:val="none" w:sz="0" w:space="0" w:color="auto"/>
          </w:divBdr>
        </w:div>
        <w:div w:id="980500868">
          <w:marLeft w:val="0"/>
          <w:marRight w:val="0"/>
          <w:marTop w:val="0"/>
          <w:marBottom w:val="0"/>
          <w:divBdr>
            <w:top w:val="none" w:sz="0" w:space="0" w:color="auto"/>
            <w:left w:val="none" w:sz="0" w:space="0" w:color="auto"/>
            <w:bottom w:val="none" w:sz="0" w:space="0" w:color="auto"/>
            <w:right w:val="none" w:sz="0" w:space="0" w:color="auto"/>
          </w:divBdr>
        </w:div>
        <w:div w:id="2084449779">
          <w:marLeft w:val="0"/>
          <w:marRight w:val="0"/>
          <w:marTop w:val="0"/>
          <w:marBottom w:val="0"/>
          <w:divBdr>
            <w:top w:val="none" w:sz="0" w:space="0" w:color="auto"/>
            <w:left w:val="none" w:sz="0" w:space="0" w:color="auto"/>
            <w:bottom w:val="none" w:sz="0" w:space="0" w:color="auto"/>
            <w:right w:val="none" w:sz="0" w:space="0" w:color="auto"/>
          </w:divBdr>
        </w:div>
        <w:div w:id="1280071355">
          <w:marLeft w:val="0"/>
          <w:marRight w:val="0"/>
          <w:marTop w:val="0"/>
          <w:marBottom w:val="0"/>
          <w:divBdr>
            <w:top w:val="none" w:sz="0" w:space="0" w:color="auto"/>
            <w:left w:val="none" w:sz="0" w:space="0" w:color="auto"/>
            <w:bottom w:val="none" w:sz="0" w:space="0" w:color="auto"/>
            <w:right w:val="none" w:sz="0" w:space="0" w:color="auto"/>
          </w:divBdr>
        </w:div>
        <w:div w:id="1660815000">
          <w:marLeft w:val="0"/>
          <w:marRight w:val="0"/>
          <w:marTop w:val="0"/>
          <w:marBottom w:val="0"/>
          <w:divBdr>
            <w:top w:val="none" w:sz="0" w:space="0" w:color="auto"/>
            <w:left w:val="none" w:sz="0" w:space="0" w:color="auto"/>
            <w:bottom w:val="none" w:sz="0" w:space="0" w:color="auto"/>
            <w:right w:val="none" w:sz="0" w:space="0" w:color="auto"/>
          </w:divBdr>
        </w:div>
        <w:div w:id="2134127394">
          <w:marLeft w:val="0"/>
          <w:marRight w:val="0"/>
          <w:marTop w:val="0"/>
          <w:marBottom w:val="0"/>
          <w:divBdr>
            <w:top w:val="none" w:sz="0" w:space="0" w:color="auto"/>
            <w:left w:val="none" w:sz="0" w:space="0" w:color="auto"/>
            <w:bottom w:val="none" w:sz="0" w:space="0" w:color="auto"/>
            <w:right w:val="none" w:sz="0" w:space="0" w:color="auto"/>
          </w:divBdr>
        </w:div>
        <w:div w:id="1036543826">
          <w:marLeft w:val="0"/>
          <w:marRight w:val="0"/>
          <w:marTop w:val="0"/>
          <w:marBottom w:val="0"/>
          <w:divBdr>
            <w:top w:val="none" w:sz="0" w:space="0" w:color="auto"/>
            <w:left w:val="none" w:sz="0" w:space="0" w:color="auto"/>
            <w:bottom w:val="none" w:sz="0" w:space="0" w:color="auto"/>
            <w:right w:val="none" w:sz="0" w:space="0" w:color="auto"/>
          </w:divBdr>
        </w:div>
        <w:div w:id="1796170971">
          <w:marLeft w:val="0"/>
          <w:marRight w:val="0"/>
          <w:marTop w:val="0"/>
          <w:marBottom w:val="0"/>
          <w:divBdr>
            <w:top w:val="none" w:sz="0" w:space="0" w:color="auto"/>
            <w:left w:val="none" w:sz="0" w:space="0" w:color="auto"/>
            <w:bottom w:val="none" w:sz="0" w:space="0" w:color="auto"/>
            <w:right w:val="none" w:sz="0" w:space="0" w:color="auto"/>
          </w:divBdr>
        </w:div>
        <w:div w:id="1519539293">
          <w:marLeft w:val="0"/>
          <w:marRight w:val="0"/>
          <w:marTop w:val="0"/>
          <w:marBottom w:val="0"/>
          <w:divBdr>
            <w:top w:val="none" w:sz="0" w:space="0" w:color="auto"/>
            <w:left w:val="none" w:sz="0" w:space="0" w:color="auto"/>
            <w:bottom w:val="none" w:sz="0" w:space="0" w:color="auto"/>
            <w:right w:val="none" w:sz="0" w:space="0" w:color="auto"/>
          </w:divBdr>
        </w:div>
        <w:div w:id="523056966">
          <w:marLeft w:val="0"/>
          <w:marRight w:val="0"/>
          <w:marTop w:val="0"/>
          <w:marBottom w:val="0"/>
          <w:divBdr>
            <w:top w:val="none" w:sz="0" w:space="0" w:color="auto"/>
            <w:left w:val="none" w:sz="0" w:space="0" w:color="auto"/>
            <w:bottom w:val="none" w:sz="0" w:space="0" w:color="auto"/>
            <w:right w:val="none" w:sz="0" w:space="0" w:color="auto"/>
          </w:divBdr>
        </w:div>
        <w:div w:id="207961734">
          <w:marLeft w:val="0"/>
          <w:marRight w:val="0"/>
          <w:marTop w:val="0"/>
          <w:marBottom w:val="0"/>
          <w:divBdr>
            <w:top w:val="none" w:sz="0" w:space="0" w:color="auto"/>
            <w:left w:val="none" w:sz="0" w:space="0" w:color="auto"/>
            <w:bottom w:val="none" w:sz="0" w:space="0" w:color="auto"/>
            <w:right w:val="none" w:sz="0" w:space="0" w:color="auto"/>
          </w:divBdr>
        </w:div>
        <w:div w:id="845821820">
          <w:marLeft w:val="0"/>
          <w:marRight w:val="0"/>
          <w:marTop w:val="0"/>
          <w:marBottom w:val="0"/>
          <w:divBdr>
            <w:top w:val="none" w:sz="0" w:space="0" w:color="auto"/>
            <w:left w:val="none" w:sz="0" w:space="0" w:color="auto"/>
            <w:bottom w:val="none" w:sz="0" w:space="0" w:color="auto"/>
            <w:right w:val="none" w:sz="0" w:space="0" w:color="auto"/>
          </w:divBdr>
        </w:div>
        <w:div w:id="733551760">
          <w:marLeft w:val="0"/>
          <w:marRight w:val="0"/>
          <w:marTop w:val="0"/>
          <w:marBottom w:val="0"/>
          <w:divBdr>
            <w:top w:val="none" w:sz="0" w:space="0" w:color="auto"/>
            <w:left w:val="none" w:sz="0" w:space="0" w:color="auto"/>
            <w:bottom w:val="none" w:sz="0" w:space="0" w:color="auto"/>
            <w:right w:val="none" w:sz="0" w:space="0" w:color="auto"/>
          </w:divBdr>
        </w:div>
        <w:div w:id="1594120701">
          <w:marLeft w:val="0"/>
          <w:marRight w:val="0"/>
          <w:marTop w:val="0"/>
          <w:marBottom w:val="0"/>
          <w:divBdr>
            <w:top w:val="none" w:sz="0" w:space="0" w:color="auto"/>
            <w:left w:val="none" w:sz="0" w:space="0" w:color="auto"/>
            <w:bottom w:val="none" w:sz="0" w:space="0" w:color="auto"/>
            <w:right w:val="none" w:sz="0" w:space="0" w:color="auto"/>
          </w:divBdr>
        </w:div>
        <w:div w:id="1834684863">
          <w:marLeft w:val="0"/>
          <w:marRight w:val="0"/>
          <w:marTop w:val="0"/>
          <w:marBottom w:val="0"/>
          <w:divBdr>
            <w:top w:val="none" w:sz="0" w:space="0" w:color="auto"/>
            <w:left w:val="none" w:sz="0" w:space="0" w:color="auto"/>
            <w:bottom w:val="none" w:sz="0" w:space="0" w:color="auto"/>
            <w:right w:val="none" w:sz="0" w:space="0" w:color="auto"/>
          </w:divBdr>
        </w:div>
        <w:div w:id="1354382898">
          <w:marLeft w:val="0"/>
          <w:marRight w:val="0"/>
          <w:marTop w:val="0"/>
          <w:marBottom w:val="0"/>
          <w:divBdr>
            <w:top w:val="none" w:sz="0" w:space="0" w:color="auto"/>
            <w:left w:val="none" w:sz="0" w:space="0" w:color="auto"/>
            <w:bottom w:val="none" w:sz="0" w:space="0" w:color="auto"/>
            <w:right w:val="none" w:sz="0" w:space="0" w:color="auto"/>
          </w:divBdr>
        </w:div>
        <w:div w:id="349455915">
          <w:marLeft w:val="0"/>
          <w:marRight w:val="0"/>
          <w:marTop w:val="0"/>
          <w:marBottom w:val="0"/>
          <w:divBdr>
            <w:top w:val="none" w:sz="0" w:space="0" w:color="auto"/>
            <w:left w:val="none" w:sz="0" w:space="0" w:color="auto"/>
            <w:bottom w:val="none" w:sz="0" w:space="0" w:color="auto"/>
            <w:right w:val="none" w:sz="0" w:space="0" w:color="auto"/>
          </w:divBdr>
        </w:div>
        <w:div w:id="1897273763">
          <w:marLeft w:val="0"/>
          <w:marRight w:val="0"/>
          <w:marTop w:val="0"/>
          <w:marBottom w:val="0"/>
          <w:divBdr>
            <w:top w:val="none" w:sz="0" w:space="0" w:color="auto"/>
            <w:left w:val="none" w:sz="0" w:space="0" w:color="auto"/>
            <w:bottom w:val="none" w:sz="0" w:space="0" w:color="auto"/>
            <w:right w:val="none" w:sz="0" w:space="0" w:color="auto"/>
          </w:divBdr>
        </w:div>
        <w:div w:id="178273009">
          <w:marLeft w:val="0"/>
          <w:marRight w:val="0"/>
          <w:marTop w:val="0"/>
          <w:marBottom w:val="0"/>
          <w:divBdr>
            <w:top w:val="none" w:sz="0" w:space="0" w:color="auto"/>
            <w:left w:val="none" w:sz="0" w:space="0" w:color="auto"/>
            <w:bottom w:val="none" w:sz="0" w:space="0" w:color="auto"/>
            <w:right w:val="none" w:sz="0" w:space="0" w:color="auto"/>
          </w:divBdr>
        </w:div>
        <w:div w:id="1504512752">
          <w:marLeft w:val="0"/>
          <w:marRight w:val="0"/>
          <w:marTop w:val="0"/>
          <w:marBottom w:val="0"/>
          <w:divBdr>
            <w:top w:val="none" w:sz="0" w:space="0" w:color="auto"/>
            <w:left w:val="none" w:sz="0" w:space="0" w:color="auto"/>
            <w:bottom w:val="none" w:sz="0" w:space="0" w:color="auto"/>
            <w:right w:val="none" w:sz="0" w:space="0" w:color="auto"/>
          </w:divBdr>
        </w:div>
        <w:div w:id="345905433">
          <w:marLeft w:val="0"/>
          <w:marRight w:val="0"/>
          <w:marTop w:val="0"/>
          <w:marBottom w:val="0"/>
          <w:divBdr>
            <w:top w:val="none" w:sz="0" w:space="0" w:color="auto"/>
            <w:left w:val="none" w:sz="0" w:space="0" w:color="auto"/>
            <w:bottom w:val="none" w:sz="0" w:space="0" w:color="auto"/>
            <w:right w:val="none" w:sz="0" w:space="0" w:color="auto"/>
          </w:divBdr>
        </w:div>
        <w:div w:id="1848907198">
          <w:marLeft w:val="0"/>
          <w:marRight w:val="0"/>
          <w:marTop w:val="0"/>
          <w:marBottom w:val="0"/>
          <w:divBdr>
            <w:top w:val="none" w:sz="0" w:space="0" w:color="auto"/>
            <w:left w:val="none" w:sz="0" w:space="0" w:color="auto"/>
            <w:bottom w:val="none" w:sz="0" w:space="0" w:color="auto"/>
            <w:right w:val="none" w:sz="0" w:space="0" w:color="auto"/>
          </w:divBdr>
        </w:div>
        <w:div w:id="600340798">
          <w:marLeft w:val="0"/>
          <w:marRight w:val="0"/>
          <w:marTop w:val="0"/>
          <w:marBottom w:val="0"/>
          <w:divBdr>
            <w:top w:val="none" w:sz="0" w:space="0" w:color="auto"/>
            <w:left w:val="none" w:sz="0" w:space="0" w:color="auto"/>
            <w:bottom w:val="none" w:sz="0" w:space="0" w:color="auto"/>
            <w:right w:val="none" w:sz="0" w:space="0" w:color="auto"/>
          </w:divBdr>
        </w:div>
        <w:div w:id="1519850122">
          <w:marLeft w:val="0"/>
          <w:marRight w:val="0"/>
          <w:marTop w:val="0"/>
          <w:marBottom w:val="0"/>
          <w:divBdr>
            <w:top w:val="none" w:sz="0" w:space="0" w:color="auto"/>
            <w:left w:val="none" w:sz="0" w:space="0" w:color="auto"/>
            <w:bottom w:val="none" w:sz="0" w:space="0" w:color="auto"/>
            <w:right w:val="none" w:sz="0" w:space="0" w:color="auto"/>
          </w:divBdr>
        </w:div>
        <w:div w:id="952175606">
          <w:marLeft w:val="0"/>
          <w:marRight w:val="0"/>
          <w:marTop w:val="0"/>
          <w:marBottom w:val="0"/>
          <w:divBdr>
            <w:top w:val="none" w:sz="0" w:space="0" w:color="auto"/>
            <w:left w:val="none" w:sz="0" w:space="0" w:color="auto"/>
            <w:bottom w:val="none" w:sz="0" w:space="0" w:color="auto"/>
            <w:right w:val="none" w:sz="0" w:space="0" w:color="auto"/>
          </w:divBdr>
        </w:div>
        <w:div w:id="2039964366">
          <w:marLeft w:val="0"/>
          <w:marRight w:val="0"/>
          <w:marTop w:val="0"/>
          <w:marBottom w:val="0"/>
          <w:divBdr>
            <w:top w:val="none" w:sz="0" w:space="0" w:color="auto"/>
            <w:left w:val="none" w:sz="0" w:space="0" w:color="auto"/>
            <w:bottom w:val="none" w:sz="0" w:space="0" w:color="auto"/>
            <w:right w:val="none" w:sz="0" w:space="0" w:color="auto"/>
          </w:divBdr>
        </w:div>
        <w:div w:id="230384786">
          <w:marLeft w:val="0"/>
          <w:marRight w:val="0"/>
          <w:marTop w:val="0"/>
          <w:marBottom w:val="0"/>
          <w:divBdr>
            <w:top w:val="none" w:sz="0" w:space="0" w:color="auto"/>
            <w:left w:val="none" w:sz="0" w:space="0" w:color="auto"/>
            <w:bottom w:val="none" w:sz="0" w:space="0" w:color="auto"/>
            <w:right w:val="none" w:sz="0" w:space="0" w:color="auto"/>
          </w:divBdr>
        </w:div>
        <w:div w:id="1379166051">
          <w:marLeft w:val="0"/>
          <w:marRight w:val="0"/>
          <w:marTop w:val="0"/>
          <w:marBottom w:val="0"/>
          <w:divBdr>
            <w:top w:val="none" w:sz="0" w:space="0" w:color="auto"/>
            <w:left w:val="none" w:sz="0" w:space="0" w:color="auto"/>
            <w:bottom w:val="none" w:sz="0" w:space="0" w:color="auto"/>
            <w:right w:val="none" w:sz="0" w:space="0" w:color="auto"/>
          </w:divBdr>
        </w:div>
        <w:div w:id="1450319082">
          <w:marLeft w:val="0"/>
          <w:marRight w:val="0"/>
          <w:marTop w:val="0"/>
          <w:marBottom w:val="0"/>
          <w:divBdr>
            <w:top w:val="none" w:sz="0" w:space="0" w:color="auto"/>
            <w:left w:val="none" w:sz="0" w:space="0" w:color="auto"/>
            <w:bottom w:val="none" w:sz="0" w:space="0" w:color="auto"/>
            <w:right w:val="none" w:sz="0" w:space="0" w:color="auto"/>
          </w:divBdr>
        </w:div>
        <w:div w:id="1504592080">
          <w:marLeft w:val="0"/>
          <w:marRight w:val="0"/>
          <w:marTop w:val="0"/>
          <w:marBottom w:val="0"/>
          <w:divBdr>
            <w:top w:val="none" w:sz="0" w:space="0" w:color="auto"/>
            <w:left w:val="none" w:sz="0" w:space="0" w:color="auto"/>
            <w:bottom w:val="none" w:sz="0" w:space="0" w:color="auto"/>
            <w:right w:val="none" w:sz="0" w:space="0" w:color="auto"/>
          </w:divBdr>
        </w:div>
        <w:div w:id="1972398534">
          <w:marLeft w:val="0"/>
          <w:marRight w:val="0"/>
          <w:marTop w:val="0"/>
          <w:marBottom w:val="0"/>
          <w:divBdr>
            <w:top w:val="none" w:sz="0" w:space="0" w:color="auto"/>
            <w:left w:val="none" w:sz="0" w:space="0" w:color="auto"/>
            <w:bottom w:val="none" w:sz="0" w:space="0" w:color="auto"/>
            <w:right w:val="none" w:sz="0" w:space="0" w:color="auto"/>
          </w:divBdr>
        </w:div>
        <w:div w:id="146439951">
          <w:marLeft w:val="0"/>
          <w:marRight w:val="0"/>
          <w:marTop w:val="0"/>
          <w:marBottom w:val="0"/>
          <w:divBdr>
            <w:top w:val="none" w:sz="0" w:space="0" w:color="auto"/>
            <w:left w:val="none" w:sz="0" w:space="0" w:color="auto"/>
            <w:bottom w:val="none" w:sz="0" w:space="0" w:color="auto"/>
            <w:right w:val="none" w:sz="0" w:space="0" w:color="auto"/>
          </w:divBdr>
        </w:div>
        <w:div w:id="108621413">
          <w:marLeft w:val="0"/>
          <w:marRight w:val="0"/>
          <w:marTop w:val="0"/>
          <w:marBottom w:val="0"/>
          <w:divBdr>
            <w:top w:val="none" w:sz="0" w:space="0" w:color="auto"/>
            <w:left w:val="none" w:sz="0" w:space="0" w:color="auto"/>
            <w:bottom w:val="none" w:sz="0" w:space="0" w:color="auto"/>
            <w:right w:val="none" w:sz="0" w:space="0" w:color="auto"/>
          </w:divBdr>
        </w:div>
        <w:div w:id="932126949">
          <w:marLeft w:val="0"/>
          <w:marRight w:val="0"/>
          <w:marTop w:val="0"/>
          <w:marBottom w:val="0"/>
          <w:divBdr>
            <w:top w:val="none" w:sz="0" w:space="0" w:color="auto"/>
            <w:left w:val="none" w:sz="0" w:space="0" w:color="auto"/>
            <w:bottom w:val="none" w:sz="0" w:space="0" w:color="auto"/>
            <w:right w:val="none" w:sz="0" w:space="0" w:color="auto"/>
          </w:divBdr>
        </w:div>
        <w:div w:id="1960598648">
          <w:marLeft w:val="0"/>
          <w:marRight w:val="0"/>
          <w:marTop w:val="0"/>
          <w:marBottom w:val="0"/>
          <w:divBdr>
            <w:top w:val="none" w:sz="0" w:space="0" w:color="auto"/>
            <w:left w:val="none" w:sz="0" w:space="0" w:color="auto"/>
            <w:bottom w:val="none" w:sz="0" w:space="0" w:color="auto"/>
            <w:right w:val="none" w:sz="0" w:space="0" w:color="auto"/>
          </w:divBdr>
        </w:div>
        <w:div w:id="2100979235">
          <w:marLeft w:val="0"/>
          <w:marRight w:val="0"/>
          <w:marTop w:val="0"/>
          <w:marBottom w:val="0"/>
          <w:divBdr>
            <w:top w:val="none" w:sz="0" w:space="0" w:color="auto"/>
            <w:left w:val="none" w:sz="0" w:space="0" w:color="auto"/>
            <w:bottom w:val="none" w:sz="0" w:space="0" w:color="auto"/>
            <w:right w:val="none" w:sz="0" w:space="0" w:color="auto"/>
          </w:divBdr>
        </w:div>
        <w:div w:id="1813668605">
          <w:marLeft w:val="0"/>
          <w:marRight w:val="0"/>
          <w:marTop w:val="0"/>
          <w:marBottom w:val="0"/>
          <w:divBdr>
            <w:top w:val="none" w:sz="0" w:space="0" w:color="auto"/>
            <w:left w:val="none" w:sz="0" w:space="0" w:color="auto"/>
            <w:bottom w:val="none" w:sz="0" w:space="0" w:color="auto"/>
            <w:right w:val="none" w:sz="0" w:space="0" w:color="auto"/>
          </w:divBdr>
        </w:div>
        <w:div w:id="858083062">
          <w:marLeft w:val="0"/>
          <w:marRight w:val="0"/>
          <w:marTop w:val="0"/>
          <w:marBottom w:val="0"/>
          <w:divBdr>
            <w:top w:val="none" w:sz="0" w:space="0" w:color="auto"/>
            <w:left w:val="none" w:sz="0" w:space="0" w:color="auto"/>
            <w:bottom w:val="none" w:sz="0" w:space="0" w:color="auto"/>
            <w:right w:val="none" w:sz="0" w:space="0" w:color="auto"/>
          </w:divBdr>
        </w:div>
        <w:div w:id="1244338410">
          <w:marLeft w:val="0"/>
          <w:marRight w:val="0"/>
          <w:marTop w:val="0"/>
          <w:marBottom w:val="0"/>
          <w:divBdr>
            <w:top w:val="none" w:sz="0" w:space="0" w:color="auto"/>
            <w:left w:val="none" w:sz="0" w:space="0" w:color="auto"/>
            <w:bottom w:val="none" w:sz="0" w:space="0" w:color="auto"/>
            <w:right w:val="none" w:sz="0" w:space="0" w:color="auto"/>
          </w:divBdr>
        </w:div>
        <w:div w:id="1257326798">
          <w:marLeft w:val="0"/>
          <w:marRight w:val="0"/>
          <w:marTop w:val="0"/>
          <w:marBottom w:val="0"/>
          <w:divBdr>
            <w:top w:val="none" w:sz="0" w:space="0" w:color="auto"/>
            <w:left w:val="none" w:sz="0" w:space="0" w:color="auto"/>
            <w:bottom w:val="none" w:sz="0" w:space="0" w:color="auto"/>
            <w:right w:val="none" w:sz="0" w:space="0" w:color="auto"/>
          </w:divBdr>
        </w:div>
        <w:div w:id="686978125">
          <w:marLeft w:val="0"/>
          <w:marRight w:val="0"/>
          <w:marTop w:val="0"/>
          <w:marBottom w:val="0"/>
          <w:divBdr>
            <w:top w:val="none" w:sz="0" w:space="0" w:color="auto"/>
            <w:left w:val="none" w:sz="0" w:space="0" w:color="auto"/>
            <w:bottom w:val="none" w:sz="0" w:space="0" w:color="auto"/>
            <w:right w:val="none" w:sz="0" w:space="0" w:color="auto"/>
          </w:divBdr>
        </w:div>
        <w:div w:id="1475639125">
          <w:marLeft w:val="0"/>
          <w:marRight w:val="0"/>
          <w:marTop w:val="0"/>
          <w:marBottom w:val="0"/>
          <w:divBdr>
            <w:top w:val="none" w:sz="0" w:space="0" w:color="auto"/>
            <w:left w:val="none" w:sz="0" w:space="0" w:color="auto"/>
            <w:bottom w:val="none" w:sz="0" w:space="0" w:color="auto"/>
            <w:right w:val="none" w:sz="0" w:space="0" w:color="auto"/>
          </w:divBdr>
        </w:div>
        <w:div w:id="749158088">
          <w:marLeft w:val="0"/>
          <w:marRight w:val="0"/>
          <w:marTop w:val="0"/>
          <w:marBottom w:val="0"/>
          <w:divBdr>
            <w:top w:val="none" w:sz="0" w:space="0" w:color="auto"/>
            <w:left w:val="none" w:sz="0" w:space="0" w:color="auto"/>
            <w:bottom w:val="none" w:sz="0" w:space="0" w:color="auto"/>
            <w:right w:val="none" w:sz="0" w:space="0" w:color="auto"/>
          </w:divBdr>
        </w:div>
        <w:div w:id="155729521">
          <w:marLeft w:val="0"/>
          <w:marRight w:val="0"/>
          <w:marTop w:val="0"/>
          <w:marBottom w:val="0"/>
          <w:divBdr>
            <w:top w:val="none" w:sz="0" w:space="0" w:color="auto"/>
            <w:left w:val="none" w:sz="0" w:space="0" w:color="auto"/>
            <w:bottom w:val="none" w:sz="0" w:space="0" w:color="auto"/>
            <w:right w:val="none" w:sz="0" w:space="0" w:color="auto"/>
          </w:divBdr>
        </w:div>
        <w:div w:id="358818821">
          <w:marLeft w:val="0"/>
          <w:marRight w:val="0"/>
          <w:marTop w:val="0"/>
          <w:marBottom w:val="0"/>
          <w:divBdr>
            <w:top w:val="none" w:sz="0" w:space="0" w:color="auto"/>
            <w:left w:val="none" w:sz="0" w:space="0" w:color="auto"/>
            <w:bottom w:val="none" w:sz="0" w:space="0" w:color="auto"/>
            <w:right w:val="none" w:sz="0" w:space="0" w:color="auto"/>
          </w:divBdr>
        </w:div>
        <w:div w:id="1799640920">
          <w:marLeft w:val="0"/>
          <w:marRight w:val="0"/>
          <w:marTop w:val="0"/>
          <w:marBottom w:val="0"/>
          <w:divBdr>
            <w:top w:val="none" w:sz="0" w:space="0" w:color="auto"/>
            <w:left w:val="none" w:sz="0" w:space="0" w:color="auto"/>
            <w:bottom w:val="none" w:sz="0" w:space="0" w:color="auto"/>
            <w:right w:val="none" w:sz="0" w:space="0" w:color="auto"/>
          </w:divBdr>
        </w:div>
        <w:div w:id="1775516899">
          <w:marLeft w:val="0"/>
          <w:marRight w:val="0"/>
          <w:marTop w:val="0"/>
          <w:marBottom w:val="0"/>
          <w:divBdr>
            <w:top w:val="none" w:sz="0" w:space="0" w:color="auto"/>
            <w:left w:val="none" w:sz="0" w:space="0" w:color="auto"/>
            <w:bottom w:val="none" w:sz="0" w:space="0" w:color="auto"/>
            <w:right w:val="none" w:sz="0" w:space="0" w:color="auto"/>
          </w:divBdr>
        </w:div>
        <w:div w:id="1807625418">
          <w:marLeft w:val="0"/>
          <w:marRight w:val="0"/>
          <w:marTop w:val="0"/>
          <w:marBottom w:val="0"/>
          <w:divBdr>
            <w:top w:val="none" w:sz="0" w:space="0" w:color="auto"/>
            <w:left w:val="none" w:sz="0" w:space="0" w:color="auto"/>
            <w:bottom w:val="none" w:sz="0" w:space="0" w:color="auto"/>
            <w:right w:val="none" w:sz="0" w:space="0" w:color="auto"/>
          </w:divBdr>
        </w:div>
        <w:div w:id="1170100808">
          <w:marLeft w:val="0"/>
          <w:marRight w:val="0"/>
          <w:marTop w:val="0"/>
          <w:marBottom w:val="0"/>
          <w:divBdr>
            <w:top w:val="none" w:sz="0" w:space="0" w:color="auto"/>
            <w:left w:val="none" w:sz="0" w:space="0" w:color="auto"/>
            <w:bottom w:val="none" w:sz="0" w:space="0" w:color="auto"/>
            <w:right w:val="none" w:sz="0" w:space="0" w:color="auto"/>
          </w:divBdr>
        </w:div>
        <w:div w:id="718474892">
          <w:marLeft w:val="0"/>
          <w:marRight w:val="0"/>
          <w:marTop w:val="0"/>
          <w:marBottom w:val="0"/>
          <w:divBdr>
            <w:top w:val="none" w:sz="0" w:space="0" w:color="auto"/>
            <w:left w:val="none" w:sz="0" w:space="0" w:color="auto"/>
            <w:bottom w:val="none" w:sz="0" w:space="0" w:color="auto"/>
            <w:right w:val="none" w:sz="0" w:space="0" w:color="auto"/>
          </w:divBdr>
        </w:div>
        <w:div w:id="789320490">
          <w:marLeft w:val="0"/>
          <w:marRight w:val="0"/>
          <w:marTop w:val="0"/>
          <w:marBottom w:val="0"/>
          <w:divBdr>
            <w:top w:val="none" w:sz="0" w:space="0" w:color="auto"/>
            <w:left w:val="none" w:sz="0" w:space="0" w:color="auto"/>
            <w:bottom w:val="none" w:sz="0" w:space="0" w:color="auto"/>
            <w:right w:val="none" w:sz="0" w:space="0" w:color="auto"/>
          </w:divBdr>
        </w:div>
        <w:div w:id="1313023015">
          <w:marLeft w:val="0"/>
          <w:marRight w:val="0"/>
          <w:marTop w:val="0"/>
          <w:marBottom w:val="0"/>
          <w:divBdr>
            <w:top w:val="none" w:sz="0" w:space="0" w:color="auto"/>
            <w:left w:val="none" w:sz="0" w:space="0" w:color="auto"/>
            <w:bottom w:val="none" w:sz="0" w:space="0" w:color="auto"/>
            <w:right w:val="none" w:sz="0" w:space="0" w:color="auto"/>
          </w:divBdr>
        </w:div>
        <w:div w:id="47807821">
          <w:marLeft w:val="0"/>
          <w:marRight w:val="0"/>
          <w:marTop w:val="0"/>
          <w:marBottom w:val="0"/>
          <w:divBdr>
            <w:top w:val="none" w:sz="0" w:space="0" w:color="auto"/>
            <w:left w:val="none" w:sz="0" w:space="0" w:color="auto"/>
            <w:bottom w:val="none" w:sz="0" w:space="0" w:color="auto"/>
            <w:right w:val="none" w:sz="0" w:space="0" w:color="auto"/>
          </w:divBdr>
        </w:div>
        <w:div w:id="497890491">
          <w:marLeft w:val="0"/>
          <w:marRight w:val="0"/>
          <w:marTop w:val="0"/>
          <w:marBottom w:val="0"/>
          <w:divBdr>
            <w:top w:val="none" w:sz="0" w:space="0" w:color="auto"/>
            <w:left w:val="none" w:sz="0" w:space="0" w:color="auto"/>
            <w:bottom w:val="none" w:sz="0" w:space="0" w:color="auto"/>
            <w:right w:val="none" w:sz="0" w:space="0" w:color="auto"/>
          </w:divBdr>
        </w:div>
        <w:div w:id="2087800171">
          <w:marLeft w:val="0"/>
          <w:marRight w:val="0"/>
          <w:marTop w:val="0"/>
          <w:marBottom w:val="0"/>
          <w:divBdr>
            <w:top w:val="none" w:sz="0" w:space="0" w:color="auto"/>
            <w:left w:val="none" w:sz="0" w:space="0" w:color="auto"/>
            <w:bottom w:val="none" w:sz="0" w:space="0" w:color="auto"/>
            <w:right w:val="none" w:sz="0" w:space="0" w:color="auto"/>
          </w:divBdr>
        </w:div>
        <w:div w:id="807550324">
          <w:marLeft w:val="0"/>
          <w:marRight w:val="0"/>
          <w:marTop w:val="0"/>
          <w:marBottom w:val="0"/>
          <w:divBdr>
            <w:top w:val="none" w:sz="0" w:space="0" w:color="auto"/>
            <w:left w:val="none" w:sz="0" w:space="0" w:color="auto"/>
            <w:bottom w:val="none" w:sz="0" w:space="0" w:color="auto"/>
            <w:right w:val="none" w:sz="0" w:space="0" w:color="auto"/>
          </w:divBdr>
        </w:div>
        <w:div w:id="798953777">
          <w:marLeft w:val="0"/>
          <w:marRight w:val="0"/>
          <w:marTop w:val="0"/>
          <w:marBottom w:val="0"/>
          <w:divBdr>
            <w:top w:val="none" w:sz="0" w:space="0" w:color="auto"/>
            <w:left w:val="none" w:sz="0" w:space="0" w:color="auto"/>
            <w:bottom w:val="none" w:sz="0" w:space="0" w:color="auto"/>
            <w:right w:val="none" w:sz="0" w:space="0" w:color="auto"/>
          </w:divBdr>
        </w:div>
        <w:div w:id="127892749">
          <w:marLeft w:val="0"/>
          <w:marRight w:val="0"/>
          <w:marTop w:val="0"/>
          <w:marBottom w:val="0"/>
          <w:divBdr>
            <w:top w:val="none" w:sz="0" w:space="0" w:color="auto"/>
            <w:left w:val="none" w:sz="0" w:space="0" w:color="auto"/>
            <w:bottom w:val="none" w:sz="0" w:space="0" w:color="auto"/>
            <w:right w:val="none" w:sz="0" w:space="0" w:color="auto"/>
          </w:divBdr>
        </w:div>
        <w:div w:id="209533089">
          <w:marLeft w:val="0"/>
          <w:marRight w:val="0"/>
          <w:marTop w:val="0"/>
          <w:marBottom w:val="0"/>
          <w:divBdr>
            <w:top w:val="none" w:sz="0" w:space="0" w:color="auto"/>
            <w:left w:val="none" w:sz="0" w:space="0" w:color="auto"/>
            <w:bottom w:val="none" w:sz="0" w:space="0" w:color="auto"/>
            <w:right w:val="none" w:sz="0" w:space="0" w:color="auto"/>
          </w:divBdr>
        </w:div>
        <w:div w:id="345668448">
          <w:marLeft w:val="0"/>
          <w:marRight w:val="0"/>
          <w:marTop w:val="0"/>
          <w:marBottom w:val="0"/>
          <w:divBdr>
            <w:top w:val="none" w:sz="0" w:space="0" w:color="auto"/>
            <w:left w:val="none" w:sz="0" w:space="0" w:color="auto"/>
            <w:bottom w:val="none" w:sz="0" w:space="0" w:color="auto"/>
            <w:right w:val="none" w:sz="0" w:space="0" w:color="auto"/>
          </w:divBdr>
        </w:div>
      </w:divsChild>
    </w:div>
    <w:div w:id="1589002679">
      <w:bodyDiv w:val="1"/>
      <w:marLeft w:val="0"/>
      <w:marRight w:val="0"/>
      <w:marTop w:val="0"/>
      <w:marBottom w:val="0"/>
      <w:divBdr>
        <w:top w:val="none" w:sz="0" w:space="0" w:color="auto"/>
        <w:left w:val="none" w:sz="0" w:space="0" w:color="auto"/>
        <w:bottom w:val="none" w:sz="0" w:space="0" w:color="auto"/>
        <w:right w:val="none" w:sz="0" w:space="0" w:color="auto"/>
      </w:divBdr>
    </w:div>
    <w:div w:id="1779719444">
      <w:bodyDiv w:val="1"/>
      <w:marLeft w:val="0"/>
      <w:marRight w:val="0"/>
      <w:marTop w:val="0"/>
      <w:marBottom w:val="0"/>
      <w:divBdr>
        <w:top w:val="none" w:sz="0" w:space="0" w:color="auto"/>
        <w:left w:val="none" w:sz="0" w:space="0" w:color="auto"/>
        <w:bottom w:val="none" w:sz="0" w:space="0" w:color="auto"/>
        <w:right w:val="none" w:sz="0" w:space="0" w:color="auto"/>
      </w:divBdr>
    </w:div>
    <w:div w:id="1884949546">
      <w:bodyDiv w:val="1"/>
      <w:marLeft w:val="0"/>
      <w:marRight w:val="0"/>
      <w:marTop w:val="0"/>
      <w:marBottom w:val="0"/>
      <w:divBdr>
        <w:top w:val="none" w:sz="0" w:space="0" w:color="auto"/>
        <w:left w:val="none" w:sz="0" w:space="0" w:color="auto"/>
        <w:bottom w:val="none" w:sz="0" w:space="0" w:color="auto"/>
        <w:right w:val="none" w:sz="0" w:space="0" w:color="auto"/>
      </w:divBdr>
    </w:div>
    <w:div w:id="1908689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icef.org/mexico/comunicados-prensa/rechaza-unicef-reclutamiento-de-ni%C3%B1os-en-grupos-armados" TargetMode="External"/><Relationship Id="rId13" Type="http://schemas.openxmlformats.org/officeDocument/2006/relationships/hyperlink" Target="https://udgtv.com/noticias/jalisco-uno-de-los-mayores-estados-de-reclutamiento-forzado-a-menores-de-edad/64809" TargetMode="External"/><Relationship Id="rId3" Type="http://schemas.openxmlformats.org/officeDocument/2006/relationships/hyperlink" Target="https://onc.org.mx/public/rednacionaldeobservatorios/public/onc_site/uploads/doc-reclutamiento.pdf" TargetMode="External"/><Relationship Id="rId7" Type="http://schemas.openxmlformats.org/officeDocument/2006/relationships/hyperlink" Target="https://www.unicef.org/mexico/comunicados-prensa/rechaza-unicef-reclutamiento-de-ni%C3%B1os-en-grupos-armados" TargetMode="External"/><Relationship Id="rId12" Type="http://schemas.openxmlformats.org/officeDocument/2006/relationships/hyperlink" Target="https://diarioportal.com/2022/10/19/edomex-es-el-estado-con-mas-casos-de-reclutamiento-de-menores-para-delinquir/" TargetMode="External"/><Relationship Id="rId2" Type="http://schemas.openxmlformats.org/officeDocument/2006/relationships/hyperlink" Target="https://www.unicef.org/mexico/comunicados-prensa/rechaza-unicef-reclutamiento-de-ni%C3%B1os-en-grupos-armados" TargetMode="External"/><Relationship Id="rId1" Type="http://schemas.openxmlformats.org/officeDocument/2006/relationships/hyperlink" Target="https://issuu.com/infanciacuenta/docs/reclutamiento_final_7_de_diciembre_compressed_1_" TargetMode="External"/><Relationship Id="rId6" Type="http://schemas.openxmlformats.org/officeDocument/2006/relationships/hyperlink" Target="https://forojuridico.mx/es-necesario-tipificar-la-conducta-del-reclutamiento-para-la-vinculacion-de-menores-de-edad-a-las-organizaciones-criminales/" TargetMode="External"/><Relationship Id="rId11" Type="http://schemas.openxmlformats.org/officeDocument/2006/relationships/hyperlink" Target="https://www.la-prensa.com.mx/analisis/disco-duro-ninez-reclutada-por-los-carteles-10736288.html" TargetMode="External"/><Relationship Id="rId5" Type="http://schemas.openxmlformats.org/officeDocument/2006/relationships/hyperlink" Target="https://www.corteidh.or.cr/tablas/r32744.pdf" TargetMode="External"/><Relationship Id="rId15" Type="http://schemas.openxmlformats.org/officeDocument/2006/relationships/hyperlink" Target="https://issuu.com/infanciacuenta/docs/reclutamiento_final_7_de_diciembre_compressed_1_" TargetMode="External"/><Relationship Id="rId10" Type="http://schemas.openxmlformats.org/officeDocument/2006/relationships/hyperlink" Target="https://www.forbes.com.mx/reducir-reclutamiento-de-carteles-es-la-forma-de-frenar-violencia-en-mexico-segun-estudio/" TargetMode="External"/><Relationship Id="rId4" Type="http://schemas.openxmlformats.org/officeDocument/2006/relationships/hyperlink" Target="https://www.oas.org/es/CIDH/jsForm/?File=/es/cidh/prensa/comunicados/2023/077.asp" TargetMode="External"/><Relationship Id="rId9" Type="http://schemas.openxmlformats.org/officeDocument/2006/relationships/hyperlink" Target="https://elpais.com/mexico/2023-09-22/el-narco-es-el-quinto-empleador-de-mexico.html" TargetMode="External"/><Relationship Id="rId14" Type="http://schemas.openxmlformats.org/officeDocument/2006/relationships/hyperlink" Target="https://issuu.com/infanciacuenta/docs/reclutamiento_final_7_de_diciembre_compressed_1_"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F3E66-5A57-4522-93D1-157FD62D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27</Pages>
  <Words>8340</Words>
  <Characters>45871</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mariana vargas</dc:creator>
  <cp:keywords/>
  <dc:description/>
  <cp:lastModifiedBy>Vargas Osorio Laura Mariana</cp:lastModifiedBy>
  <cp:revision>61</cp:revision>
  <cp:lastPrinted>2023-11-17T18:56:00Z</cp:lastPrinted>
  <dcterms:created xsi:type="dcterms:W3CDTF">2023-11-27T17:16:00Z</dcterms:created>
  <dcterms:modified xsi:type="dcterms:W3CDTF">2023-11-28T20:31:00Z</dcterms:modified>
</cp:coreProperties>
</file>